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F7" w:rsidRPr="00E8541D" w:rsidRDefault="008A07F7" w:rsidP="00D37F35">
      <w:pPr>
        <w:spacing w:line="360" w:lineRule="auto"/>
        <w:jc w:val="both"/>
        <w:rPr>
          <w:rFonts w:ascii="Bookman Old Style" w:hAnsi="Bookman Old Style" w:cs="Arial"/>
          <w:bCs/>
          <w:i/>
          <w:sz w:val="24"/>
          <w:szCs w:val="24"/>
        </w:rPr>
      </w:pPr>
    </w:p>
    <w:p w:rsidR="008A07F7" w:rsidRPr="00E8541D" w:rsidRDefault="008A07F7" w:rsidP="00260E4B">
      <w:pPr>
        <w:spacing w:line="360" w:lineRule="auto"/>
        <w:jc w:val="center"/>
        <w:rPr>
          <w:rFonts w:ascii="Bookman Old Style" w:hAnsi="Bookman Old Style" w:cs="Arial"/>
          <w:b/>
          <w:bCs/>
          <w:i/>
          <w:sz w:val="24"/>
          <w:szCs w:val="24"/>
          <w:u w:val="single"/>
        </w:rPr>
      </w:pPr>
      <w:r w:rsidRPr="00E8541D">
        <w:rPr>
          <w:rFonts w:ascii="Bookman Old Style" w:hAnsi="Bookman Old Style" w:cs="Arial"/>
          <w:b/>
          <w:bCs/>
          <w:i/>
          <w:sz w:val="24"/>
          <w:szCs w:val="24"/>
          <w:u w:val="single"/>
        </w:rPr>
        <w:t>Substantivos Contáveis e Incontáveis (Countable and Uncountable Nouns)</w:t>
      </w:r>
    </w:p>
    <w:p w:rsidR="008A07F7" w:rsidRPr="00E8541D" w:rsidRDefault="008A07F7" w:rsidP="00D37F35">
      <w:pPr>
        <w:spacing w:line="360" w:lineRule="auto"/>
        <w:jc w:val="both"/>
        <w:rPr>
          <w:rFonts w:ascii="Bookman Old Style" w:hAnsi="Bookman Old Style" w:cs="Arial"/>
          <w:bCs/>
          <w:i/>
          <w:sz w:val="24"/>
          <w:szCs w:val="24"/>
        </w:rPr>
      </w:pPr>
    </w:p>
    <w:p w:rsidR="00E2125E" w:rsidRPr="00E8541D" w:rsidRDefault="00E2125E" w:rsidP="008A07F7">
      <w:pPr>
        <w:spacing w:line="360" w:lineRule="auto"/>
        <w:jc w:val="both"/>
        <w:rPr>
          <w:rFonts w:ascii="Bookman Old Style" w:hAnsi="Bookman Old Style" w:cs="Arial"/>
          <w:b/>
          <w:bCs/>
          <w:i/>
          <w:sz w:val="24"/>
          <w:szCs w:val="24"/>
        </w:rPr>
      </w:pPr>
      <w:r w:rsidRPr="00E8541D">
        <w:rPr>
          <w:rFonts w:ascii="Bookman Old Style" w:hAnsi="Bookman Old Style" w:cs="Arial"/>
          <w:bCs/>
          <w:i/>
          <w:sz w:val="24"/>
          <w:szCs w:val="24"/>
        </w:rPr>
        <w:t xml:space="preserve">Os substantivos podem ser classificados em contáveis (countable) e incontáveis (uncountable). </w:t>
      </w:r>
    </w:p>
    <w:p w:rsidR="00E2125E" w:rsidRPr="00E8541D" w:rsidRDefault="00E2125E" w:rsidP="008A07F7">
      <w:pPr>
        <w:tabs>
          <w:tab w:val="num" w:pos="720"/>
        </w:tabs>
        <w:spacing w:line="360" w:lineRule="auto"/>
        <w:jc w:val="both"/>
        <w:rPr>
          <w:rFonts w:ascii="Bookman Old Style" w:hAnsi="Bookman Old Style" w:cs="Arial"/>
          <w:i/>
          <w:sz w:val="24"/>
          <w:szCs w:val="24"/>
        </w:rPr>
      </w:pPr>
    </w:p>
    <w:p w:rsidR="00E2125E" w:rsidRPr="00E8541D" w:rsidRDefault="00E2125E" w:rsidP="008A07F7">
      <w:pPr>
        <w:tabs>
          <w:tab w:val="num" w:pos="720"/>
        </w:tabs>
        <w:spacing w:line="360" w:lineRule="auto"/>
        <w:jc w:val="both"/>
        <w:rPr>
          <w:rFonts w:ascii="Bookman Old Style" w:hAnsi="Bookman Old Style" w:cs="Arial"/>
          <w:b/>
          <w:i/>
          <w:sz w:val="24"/>
          <w:szCs w:val="24"/>
        </w:rPr>
      </w:pPr>
      <w:r w:rsidRPr="00E8541D">
        <w:rPr>
          <w:rFonts w:ascii="Bookman Old Style" w:hAnsi="Bookman Old Style" w:cs="Arial"/>
          <w:b/>
          <w:i/>
          <w:sz w:val="24"/>
          <w:szCs w:val="24"/>
        </w:rPr>
        <w:t xml:space="preserve">Countables Nouns </w:t>
      </w:r>
    </w:p>
    <w:p w:rsidR="00D37F35" w:rsidRPr="00E8541D" w:rsidRDefault="00D27B89" w:rsidP="008A07F7">
      <w:pPr>
        <w:tabs>
          <w:tab w:val="num" w:pos="720"/>
        </w:tabs>
        <w:spacing w:line="360" w:lineRule="auto"/>
        <w:jc w:val="both"/>
        <w:rPr>
          <w:rFonts w:ascii="Bookman Old Style" w:hAnsi="Bookman Old Style" w:cs="Arial"/>
          <w:i/>
          <w:sz w:val="24"/>
          <w:szCs w:val="24"/>
        </w:rPr>
      </w:pPr>
      <w:r w:rsidRPr="00E8541D">
        <w:rPr>
          <w:rFonts w:ascii="Bookman Old Style" w:hAnsi="Bookman Old Style" w:cs="Arial"/>
          <w:i/>
          <w:sz w:val="24"/>
          <w:szCs w:val="24"/>
        </w:rPr>
        <w:t>P</w:t>
      </w:r>
      <w:r w:rsidR="00E2125E" w:rsidRPr="00E8541D">
        <w:rPr>
          <w:rFonts w:ascii="Bookman Old Style" w:hAnsi="Bookman Old Style" w:cs="Arial"/>
          <w:i/>
          <w:sz w:val="24"/>
          <w:szCs w:val="24"/>
        </w:rPr>
        <w:t xml:space="preserve">ossuem tanto a forma singular como a forma plural. </w:t>
      </w:r>
      <w:r w:rsidRPr="00E8541D">
        <w:rPr>
          <w:rFonts w:ascii="Bookman Old Style" w:hAnsi="Bookman Old Style" w:cs="Arial"/>
          <w:i/>
          <w:sz w:val="24"/>
          <w:szCs w:val="24"/>
        </w:rPr>
        <w:t>S</w:t>
      </w:r>
      <w:r w:rsidR="00E2125E" w:rsidRPr="00E8541D">
        <w:rPr>
          <w:rFonts w:ascii="Bookman Old Style" w:hAnsi="Bookman Old Style" w:cs="Arial"/>
          <w:i/>
          <w:sz w:val="24"/>
          <w:szCs w:val="24"/>
        </w:rPr>
        <w:t>ão os nomes de objetos, pessoas, ideias, lugares, animais, etc. que em inglês podem ser contados, enumerados, representando a maioria dos substantivos.</w:t>
      </w:r>
    </w:p>
    <w:p w:rsidR="00E2125E" w:rsidRPr="00E8541D" w:rsidRDefault="00E2125E" w:rsidP="008A07F7">
      <w:pPr>
        <w:tabs>
          <w:tab w:val="num" w:pos="720"/>
        </w:tabs>
        <w:spacing w:line="360" w:lineRule="auto"/>
        <w:jc w:val="both"/>
        <w:rPr>
          <w:rFonts w:ascii="Bookman Old Style" w:hAnsi="Bookman Old Style" w:cs="Arial"/>
          <w:i/>
          <w:sz w:val="24"/>
          <w:szCs w:val="24"/>
        </w:rPr>
      </w:pPr>
      <w:r w:rsidRPr="00E8541D">
        <w:rPr>
          <w:rFonts w:ascii="Bookman Old Style" w:hAnsi="Bookman Old Style" w:cs="Arial"/>
          <w:i/>
          <w:sz w:val="24"/>
          <w:szCs w:val="24"/>
        </w:rPr>
        <w:t>No singular, podem vir precedidos de números, de artigo definido the, de artigos indefinidos a/an e de pronomes no singular (this, that, my, your, etc).</w:t>
      </w:r>
    </w:p>
    <w:p w:rsidR="00E2125E" w:rsidRPr="00E8541D" w:rsidRDefault="00E2125E" w:rsidP="008A07F7">
      <w:pPr>
        <w:tabs>
          <w:tab w:val="num" w:pos="720"/>
        </w:tabs>
        <w:spacing w:line="360" w:lineRule="auto"/>
        <w:jc w:val="both"/>
        <w:rPr>
          <w:rFonts w:ascii="Bookman Old Style" w:hAnsi="Bookman Old Style" w:cs="Arial"/>
          <w:i/>
          <w:sz w:val="24"/>
          <w:szCs w:val="24"/>
        </w:rPr>
      </w:pPr>
      <w:r w:rsidRPr="00E8541D">
        <w:rPr>
          <w:rFonts w:ascii="Bookman Old Style" w:hAnsi="Bookman Old Style" w:cs="Arial"/>
          <w:i/>
          <w:sz w:val="24"/>
          <w:szCs w:val="24"/>
        </w:rPr>
        <w:t>No plural, podem vir precedidos de diversos pronomes como some, many, a lot of, few, these, those, my, their, etc.</w:t>
      </w:r>
    </w:p>
    <w:p w:rsidR="008A07F7" w:rsidRPr="00E8541D" w:rsidRDefault="008A07F7" w:rsidP="008A07F7">
      <w:pPr>
        <w:spacing w:line="360" w:lineRule="auto"/>
        <w:jc w:val="both"/>
        <w:rPr>
          <w:rFonts w:ascii="Bookman Old Style" w:hAnsi="Bookman Old Style" w:cs="Arial"/>
          <w:b/>
          <w:i/>
          <w:sz w:val="24"/>
          <w:szCs w:val="24"/>
        </w:rPr>
      </w:pPr>
    </w:p>
    <w:p w:rsidR="008A07F7" w:rsidRPr="00E8541D" w:rsidRDefault="008A07F7" w:rsidP="008A07F7">
      <w:pPr>
        <w:spacing w:line="360" w:lineRule="auto"/>
        <w:jc w:val="both"/>
        <w:rPr>
          <w:rFonts w:ascii="Bookman Old Style" w:hAnsi="Bookman Old Style" w:cs="Arial"/>
          <w:b/>
          <w:i/>
          <w:sz w:val="24"/>
          <w:szCs w:val="24"/>
        </w:rPr>
      </w:pPr>
      <w:r w:rsidRPr="00E8541D">
        <w:rPr>
          <w:rFonts w:ascii="Bookman Old Style" w:hAnsi="Bookman Old Style" w:cs="Arial"/>
          <w:b/>
          <w:i/>
          <w:sz w:val="24"/>
          <w:szCs w:val="24"/>
        </w:rPr>
        <w:t>Uncountables Nouns</w:t>
      </w:r>
    </w:p>
    <w:p w:rsidR="008A07F7" w:rsidRPr="00E8541D" w:rsidRDefault="008A07F7" w:rsidP="008A07F7">
      <w:pPr>
        <w:spacing w:line="360" w:lineRule="auto"/>
        <w:jc w:val="both"/>
        <w:rPr>
          <w:rFonts w:ascii="Bookman Old Style" w:hAnsi="Bookman Old Style" w:cs="Arial"/>
          <w:i/>
          <w:sz w:val="24"/>
          <w:szCs w:val="24"/>
        </w:rPr>
      </w:pPr>
      <w:r w:rsidRPr="00E8541D">
        <w:rPr>
          <w:rFonts w:ascii="Bookman Old Style" w:hAnsi="Bookman Old Style" w:cs="Arial"/>
          <w:i/>
          <w:sz w:val="24"/>
          <w:szCs w:val="24"/>
        </w:rPr>
        <w:t xml:space="preserve">Chamamos de Uncountables Nouns (substantivos incontáveis) as palavras que não comportam o uso do plural, (não podem ser contadas ou enumeradas), ou dos artigos indefinidos a ou </w:t>
      </w:r>
      <w:r w:rsidR="00D27B89" w:rsidRPr="00E8541D">
        <w:rPr>
          <w:rFonts w:ascii="Bookman Old Style" w:hAnsi="Bookman Old Style" w:cs="Arial"/>
          <w:i/>
          <w:sz w:val="24"/>
          <w:szCs w:val="24"/>
        </w:rPr>
        <w:t>an</w:t>
      </w:r>
      <w:r w:rsidRPr="00E8541D">
        <w:rPr>
          <w:rFonts w:ascii="Bookman Old Style" w:hAnsi="Bookman Old Style" w:cs="Arial"/>
          <w:i/>
          <w:sz w:val="24"/>
          <w:szCs w:val="24"/>
        </w:rPr>
        <w:t>. Eles denotam uma substância homogênea, isto é, coisas que percebemos mais como uma massa do que como um ou vários objetos isolados, ou uma ideia abstrata que, em inglês, não permite subdivisões.</w:t>
      </w:r>
    </w:p>
    <w:p w:rsidR="006B3756" w:rsidRPr="00E8541D" w:rsidRDefault="006B3756" w:rsidP="008A07F7">
      <w:pPr>
        <w:spacing w:line="360" w:lineRule="auto"/>
        <w:jc w:val="both"/>
        <w:rPr>
          <w:rFonts w:ascii="Bookman Old Style" w:hAnsi="Bookman Old Style" w:cs="Arial"/>
          <w:i/>
          <w:sz w:val="24"/>
          <w:szCs w:val="24"/>
        </w:rPr>
      </w:pPr>
    </w:p>
    <w:p w:rsidR="006B3756" w:rsidRDefault="006B3756" w:rsidP="008A07F7">
      <w:pPr>
        <w:spacing w:line="360" w:lineRule="auto"/>
        <w:jc w:val="both"/>
        <w:rPr>
          <w:rFonts w:ascii="Arial" w:hAnsi="Arial" w:cs="Arial"/>
        </w:rPr>
      </w:pPr>
      <w:r>
        <w:rPr>
          <w:rFonts w:ascii="Arial" w:hAnsi="Arial" w:cs="Arial"/>
          <w:noProof/>
        </w:rPr>
        <w:lastRenderedPageBreak/>
        <w:drawing>
          <wp:inline distT="0" distB="0" distL="0" distR="0">
            <wp:extent cx="6370320" cy="8229600"/>
            <wp:effectExtent l="0" t="38100" r="0" b="571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p w:rsidR="006B3756" w:rsidRPr="008A07F7" w:rsidRDefault="006B3756" w:rsidP="008A07F7">
      <w:pPr>
        <w:spacing w:line="360" w:lineRule="auto"/>
        <w:jc w:val="both"/>
        <w:rPr>
          <w:rFonts w:ascii="Arial" w:hAnsi="Arial" w:cs="Arial"/>
        </w:rPr>
      </w:pPr>
    </w:p>
    <w:sectPr w:rsidR="006B3756" w:rsidRPr="008A07F7" w:rsidSect="001B5B4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45D" w:rsidRDefault="004F645D" w:rsidP="00803767">
      <w:pPr>
        <w:spacing w:after="0" w:line="240" w:lineRule="auto"/>
      </w:pPr>
      <w:r>
        <w:separator/>
      </w:r>
    </w:p>
  </w:endnote>
  <w:endnote w:type="continuationSeparator" w:id="0">
    <w:p w:rsidR="004F645D" w:rsidRDefault="004F645D" w:rsidP="0080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67" w:rsidRDefault="008037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67" w:rsidRDefault="008037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67" w:rsidRDefault="008037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45D" w:rsidRDefault="004F645D" w:rsidP="00803767">
      <w:pPr>
        <w:spacing w:after="0" w:line="240" w:lineRule="auto"/>
      </w:pPr>
      <w:r>
        <w:separator/>
      </w:r>
    </w:p>
  </w:footnote>
  <w:footnote w:type="continuationSeparator" w:id="0">
    <w:p w:rsidR="004F645D" w:rsidRDefault="004F645D" w:rsidP="0080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67" w:rsidRDefault="008037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67" w:rsidRDefault="008037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67" w:rsidRDefault="00803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30AC9"/>
    <w:multiLevelType w:val="multilevel"/>
    <w:tmpl w:val="C5AA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3tjQ3sjQyMzA1NLRU0lEKTi0uzszPAykwrgUAo/TDpywAAAA="/>
  </w:docVars>
  <w:rsids>
    <w:rsidRoot w:val="00D37F35"/>
    <w:rsid w:val="0012618E"/>
    <w:rsid w:val="001B5B48"/>
    <w:rsid w:val="00260E4B"/>
    <w:rsid w:val="00287049"/>
    <w:rsid w:val="004F645D"/>
    <w:rsid w:val="006B3756"/>
    <w:rsid w:val="00803767"/>
    <w:rsid w:val="008A07F7"/>
    <w:rsid w:val="00D27B89"/>
    <w:rsid w:val="00D37F35"/>
    <w:rsid w:val="00DF3E24"/>
    <w:rsid w:val="00E2125E"/>
    <w:rsid w:val="00E625BA"/>
    <w:rsid w:val="00E85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D97BE-4D08-48B3-9EFF-2959EF17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37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3767"/>
  </w:style>
  <w:style w:type="paragraph" w:styleId="Rodap">
    <w:name w:val="footer"/>
    <w:basedOn w:val="Normal"/>
    <w:link w:val="RodapChar"/>
    <w:uiPriority w:val="99"/>
    <w:unhideWhenUsed/>
    <w:rsid w:val="00803767"/>
    <w:pPr>
      <w:tabs>
        <w:tab w:val="center" w:pos="4252"/>
        <w:tab w:val="right" w:pos="8504"/>
      </w:tabs>
      <w:spacing w:after="0" w:line="240" w:lineRule="auto"/>
    </w:pPr>
  </w:style>
  <w:style w:type="character" w:customStyle="1" w:styleId="RodapChar">
    <w:name w:val="Rodapé Char"/>
    <w:basedOn w:val="Fontepargpadro"/>
    <w:link w:val="Rodap"/>
    <w:uiPriority w:val="99"/>
    <w:rsid w:val="0080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6692">
      <w:bodyDiv w:val="1"/>
      <w:marLeft w:val="0"/>
      <w:marRight w:val="0"/>
      <w:marTop w:val="0"/>
      <w:marBottom w:val="0"/>
      <w:divBdr>
        <w:top w:val="none" w:sz="0" w:space="0" w:color="auto"/>
        <w:left w:val="none" w:sz="0" w:space="0" w:color="auto"/>
        <w:bottom w:val="none" w:sz="0" w:space="0" w:color="auto"/>
        <w:right w:val="none" w:sz="0" w:space="0" w:color="auto"/>
      </w:divBdr>
    </w:div>
    <w:div w:id="5619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047838-0DD5-44D6-9119-016DB5289E0D}" type="doc">
      <dgm:prSet loTypeId="urn:microsoft.com/office/officeart/2005/8/layout/hierarchy3" loCatId="list" qsTypeId="urn:microsoft.com/office/officeart/2005/8/quickstyle/3d2" qsCatId="3D" csTypeId="urn:microsoft.com/office/officeart/2005/8/colors/colorful4" csCatId="colorful" phldr="1"/>
      <dgm:spPr/>
      <dgm:t>
        <a:bodyPr/>
        <a:lstStyle/>
        <a:p>
          <a:endParaRPr lang="pt-BR"/>
        </a:p>
      </dgm:t>
    </dgm:pt>
    <dgm:pt modelId="{2FAEB64F-6A18-4BD5-80E8-1A2342D9E6C9}">
      <dgm:prSet phldrT="[Texto]"/>
      <dgm:spPr/>
      <dgm:t>
        <a:bodyPr/>
        <a:lstStyle/>
        <a:p>
          <a:r>
            <a:rPr lang="pt-BR"/>
            <a:t>Countable</a:t>
          </a:r>
        </a:p>
      </dgm:t>
    </dgm:pt>
    <dgm:pt modelId="{4593E41F-809B-45C7-87EA-5D580668CB66}" type="parTrans" cxnId="{36CD0FDD-AA65-4AF9-81CB-02387487EA81}">
      <dgm:prSet/>
      <dgm:spPr/>
      <dgm:t>
        <a:bodyPr/>
        <a:lstStyle/>
        <a:p>
          <a:endParaRPr lang="pt-BR"/>
        </a:p>
      </dgm:t>
    </dgm:pt>
    <dgm:pt modelId="{DD524203-D1C6-400E-B4FD-1AFE91097513}" type="sibTrans" cxnId="{36CD0FDD-AA65-4AF9-81CB-02387487EA81}">
      <dgm:prSet/>
      <dgm:spPr/>
      <dgm:t>
        <a:bodyPr/>
        <a:lstStyle/>
        <a:p>
          <a:endParaRPr lang="pt-BR"/>
        </a:p>
      </dgm:t>
    </dgm:pt>
    <dgm:pt modelId="{AA7769AD-94B7-4F4C-A42E-994833961706}">
      <dgm:prSet phldrT="[Texto]"/>
      <dgm:spPr/>
      <dgm:t>
        <a:bodyPr/>
        <a:lstStyle/>
        <a:p>
          <a:r>
            <a:rPr lang="pt-BR"/>
            <a:t>Can be counted</a:t>
          </a:r>
        </a:p>
      </dgm:t>
    </dgm:pt>
    <dgm:pt modelId="{286B34F0-2B03-43DB-9491-35F264C5382F}" type="parTrans" cxnId="{40F680EC-66D8-4764-BE79-51F02C78C58D}">
      <dgm:prSet/>
      <dgm:spPr/>
      <dgm:t>
        <a:bodyPr/>
        <a:lstStyle/>
        <a:p>
          <a:endParaRPr lang="pt-BR"/>
        </a:p>
      </dgm:t>
    </dgm:pt>
    <dgm:pt modelId="{44C483BF-B9B6-40DB-B07F-BA2838C57C45}" type="sibTrans" cxnId="{40F680EC-66D8-4764-BE79-51F02C78C58D}">
      <dgm:prSet/>
      <dgm:spPr/>
      <dgm:t>
        <a:bodyPr/>
        <a:lstStyle/>
        <a:p>
          <a:endParaRPr lang="pt-BR"/>
        </a:p>
      </dgm:t>
    </dgm:pt>
    <dgm:pt modelId="{549CC792-FC3A-4398-BF3C-A1E1D0A7CFB6}">
      <dgm:prSet phldrT="[Texto]"/>
      <dgm:spPr/>
      <dgm:t>
        <a:bodyPr/>
        <a:lstStyle/>
        <a:p>
          <a:pPr>
            <a:buFont typeface="Times New Roman" panose="02020603050405020304" pitchFamily="18" charset="0"/>
            <a:buChar char="•"/>
          </a:pPr>
          <a:r>
            <a:rPr lang="en-US"/>
            <a:t>Can take singular or plural verbs </a:t>
          </a:r>
          <a:endParaRPr lang="pt-BR"/>
        </a:p>
      </dgm:t>
    </dgm:pt>
    <dgm:pt modelId="{B861F188-CBD4-436D-ADDF-8D680F8087A7}" type="parTrans" cxnId="{AE36BED2-7550-4091-81D8-2D4DBF293DC7}">
      <dgm:prSet/>
      <dgm:spPr/>
      <dgm:t>
        <a:bodyPr/>
        <a:lstStyle/>
        <a:p>
          <a:endParaRPr lang="pt-BR"/>
        </a:p>
      </dgm:t>
    </dgm:pt>
    <dgm:pt modelId="{FEDE05D0-F7EE-4AEA-BA29-31C7B701950A}" type="sibTrans" cxnId="{AE36BED2-7550-4091-81D8-2D4DBF293DC7}">
      <dgm:prSet/>
      <dgm:spPr/>
      <dgm:t>
        <a:bodyPr/>
        <a:lstStyle/>
        <a:p>
          <a:endParaRPr lang="pt-BR"/>
        </a:p>
      </dgm:t>
    </dgm:pt>
    <dgm:pt modelId="{DB29ADA2-C4D8-4FD4-9BEE-C3E3DD293541}">
      <dgm:prSet phldrT="[Texto]"/>
      <dgm:spPr/>
      <dgm:t>
        <a:bodyPr/>
        <a:lstStyle/>
        <a:p>
          <a:r>
            <a:rPr lang="pt-BR"/>
            <a:t>Uncountable</a:t>
          </a:r>
        </a:p>
      </dgm:t>
    </dgm:pt>
    <dgm:pt modelId="{09D28F25-4A49-4BE6-9C31-555FDFAB568E}" type="parTrans" cxnId="{F5E59A27-E124-4508-883D-700A012A21AF}">
      <dgm:prSet/>
      <dgm:spPr/>
      <dgm:t>
        <a:bodyPr/>
        <a:lstStyle/>
        <a:p>
          <a:endParaRPr lang="pt-BR"/>
        </a:p>
      </dgm:t>
    </dgm:pt>
    <dgm:pt modelId="{8B4C7116-040A-4783-AE77-6C94B9016204}" type="sibTrans" cxnId="{F5E59A27-E124-4508-883D-700A012A21AF}">
      <dgm:prSet/>
      <dgm:spPr/>
      <dgm:t>
        <a:bodyPr/>
        <a:lstStyle/>
        <a:p>
          <a:endParaRPr lang="pt-BR"/>
        </a:p>
      </dgm:t>
    </dgm:pt>
    <dgm:pt modelId="{40776B19-A000-4C24-9F80-49A42EF59C86}">
      <dgm:prSet phldrT="[Texto]"/>
      <dgm:spPr/>
      <dgm:t>
        <a:bodyPr/>
        <a:lstStyle/>
        <a:p>
          <a:r>
            <a:rPr lang="pt-BR"/>
            <a:t>Can not be counted</a:t>
          </a:r>
        </a:p>
      </dgm:t>
    </dgm:pt>
    <dgm:pt modelId="{C9A8915B-6E9D-4C63-9B1F-FBCF25E77638}" type="parTrans" cxnId="{EF50A315-7360-4601-8649-4DCD7FD36C2F}">
      <dgm:prSet/>
      <dgm:spPr/>
      <dgm:t>
        <a:bodyPr/>
        <a:lstStyle/>
        <a:p>
          <a:endParaRPr lang="pt-BR"/>
        </a:p>
      </dgm:t>
    </dgm:pt>
    <dgm:pt modelId="{CD657903-F2B7-407B-9E11-1D827F96BA1E}" type="sibTrans" cxnId="{EF50A315-7360-4601-8649-4DCD7FD36C2F}">
      <dgm:prSet/>
      <dgm:spPr/>
      <dgm:t>
        <a:bodyPr/>
        <a:lstStyle/>
        <a:p>
          <a:endParaRPr lang="pt-BR"/>
        </a:p>
      </dgm:t>
    </dgm:pt>
    <dgm:pt modelId="{3308C9F2-2E8E-432B-8BE9-F247D63DF530}">
      <dgm:prSet phldrT="[Texto]"/>
      <dgm:spPr/>
      <dgm:t>
        <a:bodyPr/>
        <a:lstStyle/>
        <a:p>
          <a:r>
            <a:rPr lang="pt-BR"/>
            <a:t>Always take singular verbs</a:t>
          </a:r>
        </a:p>
      </dgm:t>
    </dgm:pt>
    <dgm:pt modelId="{4D16003B-C55B-4F90-859B-D8AE71CB3E6F}" type="parTrans" cxnId="{3B59829A-7FA9-4ADC-B901-58AAD3443380}">
      <dgm:prSet/>
      <dgm:spPr/>
      <dgm:t>
        <a:bodyPr/>
        <a:lstStyle/>
        <a:p>
          <a:endParaRPr lang="pt-BR"/>
        </a:p>
      </dgm:t>
    </dgm:pt>
    <dgm:pt modelId="{BC89FBD4-FB89-4FAB-8A0D-65B9C197B875}" type="sibTrans" cxnId="{3B59829A-7FA9-4ADC-B901-58AAD3443380}">
      <dgm:prSet/>
      <dgm:spPr/>
      <dgm:t>
        <a:bodyPr/>
        <a:lstStyle/>
        <a:p>
          <a:endParaRPr lang="pt-BR"/>
        </a:p>
      </dgm:t>
    </dgm:pt>
    <dgm:pt modelId="{0DC94902-62B0-48C6-BC8E-31A0F787D839}">
      <dgm:prSet/>
      <dgm:spPr/>
      <dgm:t>
        <a:bodyPr/>
        <a:lstStyle/>
        <a:p>
          <a:r>
            <a:rPr lang="en-US"/>
            <a:t>e.g. There is a book on the table. </a:t>
          </a:r>
          <a:endParaRPr lang="pt-BR"/>
        </a:p>
      </dgm:t>
    </dgm:pt>
    <dgm:pt modelId="{C120885E-5E61-4B15-BD9A-8FA0BEA29E58}" type="parTrans" cxnId="{5733EAED-364E-414E-A933-CBC4019F88EB}">
      <dgm:prSet/>
      <dgm:spPr/>
      <dgm:t>
        <a:bodyPr/>
        <a:lstStyle/>
        <a:p>
          <a:endParaRPr lang="pt-BR"/>
        </a:p>
      </dgm:t>
    </dgm:pt>
    <dgm:pt modelId="{BEC66496-AEAF-4662-8F67-BAE07BC0B708}" type="sibTrans" cxnId="{5733EAED-364E-414E-A933-CBC4019F88EB}">
      <dgm:prSet/>
      <dgm:spPr/>
      <dgm:t>
        <a:bodyPr/>
        <a:lstStyle/>
        <a:p>
          <a:endParaRPr lang="pt-BR"/>
        </a:p>
      </dgm:t>
    </dgm:pt>
    <dgm:pt modelId="{0CE5764E-4459-4EEA-9669-E2C71950A2CA}">
      <dgm:prSet/>
      <dgm:spPr/>
      <dgm:t>
        <a:bodyPr/>
        <a:lstStyle/>
        <a:p>
          <a:r>
            <a:rPr lang="en-US"/>
            <a:t>Those trees are very big.</a:t>
          </a:r>
          <a:endParaRPr lang="pt-BR"/>
        </a:p>
      </dgm:t>
    </dgm:pt>
    <dgm:pt modelId="{7A98BB70-E022-4B65-848E-E90D7F6D5BA8}" type="parTrans" cxnId="{83341F7E-9D7C-4D05-890C-FA42086D8372}">
      <dgm:prSet/>
      <dgm:spPr/>
      <dgm:t>
        <a:bodyPr/>
        <a:lstStyle/>
        <a:p>
          <a:endParaRPr lang="pt-BR"/>
        </a:p>
      </dgm:t>
    </dgm:pt>
    <dgm:pt modelId="{2F243489-107E-4E90-AEFB-116DD06B540A}" type="sibTrans" cxnId="{83341F7E-9D7C-4D05-890C-FA42086D8372}">
      <dgm:prSet/>
      <dgm:spPr/>
      <dgm:t>
        <a:bodyPr/>
        <a:lstStyle/>
        <a:p>
          <a:endParaRPr lang="pt-BR"/>
        </a:p>
      </dgm:t>
    </dgm:pt>
    <dgm:pt modelId="{CB21B0D2-697B-4558-9AC7-15ABA5092DB7}">
      <dgm:prSet phldrT="[Texto]"/>
      <dgm:spPr/>
      <dgm:t>
        <a:bodyPr/>
        <a:lstStyle/>
        <a:p>
          <a:r>
            <a:rPr lang="pt-BR"/>
            <a:t>an apple, a bus, 1 cat etc</a:t>
          </a:r>
        </a:p>
      </dgm:t>
    </dgm:pt>
    <dgm:pt modelId="{DBE4FF50-4C5C-4EA2-99EB-BB8C7B7DE287}" type="parTrans" cxnId="{33B70426-170B-435E-A1B9-CC5E6551B7EE}">
      <dgm:prSet/>
      <dgm:spPr/>
      <dgm:t>
        <a:bodyPr/>
        <a:lstStyle/>
        <a:p>
          <a:endParaRPr lang="pt-BR"/>
        </a:p>
      </dgm:t>
    </dgm:pt>
    <dgm:pt modelId="{E1D7CDB0-2904-49BE-B276-BEB3FD7D9848}" type="sibTrans" cxnId="{33B70426-170B-435E-A1B9-CC5E6551B7EE}">
      <dgm:prSet/>
      <dgm:spPr/>
      <dgm:t>
        <a:bodyPr/>
        <a:lstStyle/>
        <a:p>
          <a:endParaRPr lang="pt-BR"/>
        </a:p>
      </dgm:t>
    </dgm:pt>
    <dgm:pt modelId="{54960D7A-2CF3-42F6-ABCA-80988DE18EAF}">
      <dgm:prSet/>
      <dgm:spPr/>
      <dgm:t>
        <a:bodyPr/>
        <a:lstStyle/>
        <a:p>
          <a:r>
            <a:rPr lang="pt-BR"/>
            <a:t>Goes with a/an/the/my etc in the singular</a:t>
          </a:r>
        </a:p>
      </dgm:t>
    </dgm:pt>
    <dgm:pt modelId="{71ED9855-FB0E-48B7-8BF2-7B0107AFFCB3}" type="parTrans" cxnId="{617BDC66-97B9-4530-8701-DBBC49338765}">
      <dgm:prSet/>
      <dgm:spPr/>
      <dgm:t>
        <a:bodyPr/>
        <a:lstStyle/>
        <a:p>
          <a:endParaRPr lang="pt-BR"/>
        </a:p>
      </dgm:t>
    </dgm:pt>
    <dgm:pt modelId="{F8D12E5B-B937-4DA5-BD96-01AF55CD66A2}" type="sibTrans" cxnId="{617BDC66-97B9-4530-8701-DBBC49338765}">
      <dgm:prSet/>
      <dgm:spPr/>
      <dgm:t>
        <a:bodyPr/>
        <a:lstStyle/>
        <a:p>
          <a:endParaRPr lang="pt-BR"/>
        </a:p>
      </dgm:t>
    </dgm:pt>
    <dgm:pt modelId="{7FA114D0-F36F-4875-ADF8-A9AED28E87F0}">
      <dgm:prSet/>
      <dgm:spPr/>
      <dgm:t>
        <a:bodyPr/>
        <a:lstStyle/>
        <a:p>
          <a:r>
            <a:rPr lang="pt-BR"/>
            <a:t>She bought an ambrella.</a:t>
          </a:r>
        </a:p>
      </dgm:t>
    </dgm:pt>
    <dgm:pt modelId="{DA060AF3-DCD3-4A6A-93F4-BE1A218E2839}" type="parTrans" cxnId="{BA407C7F-AFB9-443C-83CF-39950E279DB7}">
      <dgm:prSet/>
      <dgm:spPr/>
      <dgm:t>
        <a:bodyPr/>
        <a:lstStyle/>
        <a:p>
          <a:endParaRPr lang="pt-BR"/>
        </a:p>
      </dgm:t>
    </dgm:pt>
    <dgm:pt modelId="{34BC8482-E2FE-4D21-B58A-874C18B3EDD5}" type="sibTrans" cxnId="{BA407C7F-AFB9-443C-83CF-39950E279DB7}">
      <dgm:prSet/>
      <dgm:spPr/>
      <dgm:t>
        <a:bodyPr/>
        <a:lstStyle/>
        <a:p>
          <a:endParaRPr lang="pt-BR"/>
        </a:p>
      </dgm:t>
    </dgm:pt>
    <dgm:pt modelId="{2AB636E4-383A-4A43-BEFC-D685D5EA9AEC}">
      <dgm:prSet/>
      <dgm:spPr/>
      <dgm:t>
        <a:bodyPr/>
        <a:lstStyle/>
        <a:p>
          <a:r>
            <a:rPr lang="pt-BR"/>
            <a:t>Can be used alone with some/any/many/few in the plural</a:t>
          </a:r>
        </a:p>
      </dgm:t>
    </dgm:pt>
    <dgm:pt modelId="{03FDBB69-379F-4ADF-A6BF-71585E2A6E94}" type="parTrans" cxnId="{4A6D3386-B3F4-4D3C-B34E-54866E7D31EF}">
      <dgm:prSet/>
      <dgm:spPr/>
      <dgm:t>
        <a:bodyPr/>
        <a:lstStyle/>
        <a:p>
          <a:endParaRPr lang="pt-BR"/>
        </a:p>
      </dgm:t>
    </dgm:pt>
    <dgm:pt modelId="{C7311182-53B0-4941-8E2C-1A92F891C6AC}" type="sibTrans" cxnId="{4A6D3386-B3F4-4D3C-B34E-54866E7D31EF}">
      <dgm:prSet/>
      <dgm:spPr/>
      <dgm:t>
        <a:bodyPr/>
        <a:lstStyle/>
        <a:p>
          <a:endParaRPr lang="pt-BR"/>
        </a:p>
      </dgm:t>
    </dgm:pt>
    <dgm:pt modelId="{A60575DB-BDC2-4D5F-926B-9CB8FF23EAF2}">
      <dgm:prSet/>
      <dgm:spPr/>
      <dgm:t>
        <a:bodyPr/>
        <a:lstStyle/>
        <a:p>
          <a:r>
            <a:rPr lang="pt-BR"/>
            <a:t>They would love some carrots</a:t>
          </a:r>
        </a:p>
      </dgm:t>
    </dgm:pt>
    <dgm:pt modelId="{10B83AD0-C1D9-4BD9-8051-50FEC3A9B15F}" type="parTrans" cxnId="{834C5519-E0BC-43AC-9E98-4254C715B09F}">
      <dgm:prSet/>
      <dgm:spPr/>
      <dgm:t>
        <a:bodyPr/>
        <a:lstStyle/>
        <a:p>
          <a:endParaRPr lang="pt-BR"/>
        </a:p>
      </dgm:t>
    </dgm:pt>
    <dgm:pt modelId="{6049402C-8BE8-44F1-B8B5-15DFC12B86F4}" type="sibTrans" cxnId="{834C5519-E0BC-43AC-9E98-4254C715B09F}">
      <dgm:prSet/>
      <dgm:spPr/>
      <dgm:t>
        <a:bodyPr/>
        <a:lstStyle/>
        <a:p>
          <a:endParaRPr lang="pt-BR"/>
        </a:p>
      </dgm:t>
    </dgm:pt>
    <dgm:pt modelId="{0FF01874-002D-481F-8795-FB1847725300}">
      <dgm:prSet phldrT="[Texto]"/>
      <dgm:spPr/>
      <dgm:t>
        <a:bodyPr/>
        <a:lstStyle/>
        <a:p>
          <a:r>
            <a:rPr lang="pt-BR"/>
            <a:t>e.g. Sugar, rice, information, water, understanding, etc</a:t>
          </a:r>
        </a:p>
      </dgm:t>
    </dgm:pt>
    <dgm:pt modelId="{1DB56A88-47A2-4845-91E8-5BAD6D077EC9}" type="parTrans" cxnId="{A320EF52-2919-464D-AFB5-E9DAC9979CA6}">
      <dgm:prSet/>
      <dgm:spPr/>
      <dgm:t>
        <a:bodyPr/>
        <a:lstStyle/>
        <a:p>
          <a:endParaRPr lang="pt-BR"/>
        </a:p>
      </dgm:t>
    </dgm:pt>
    <dgm:pt modelId="{06D02D3E-4818-4FF6-9659-B4DF4627A27A}" type="sibTrans" cxnId="{A320EF52-2919-464D-AFB5-E9DAC9979CA6}">
      <dgm:prSet/>
      <dgm:spPr/>
      <dgm:t>
        <a:bodyPr/>
        <a:lstStyle/>
        <a:p>
          <a:endParaRPr lang="pt-BR"/>
        </a:p>
      </dgm:t>
    </dgm:pt>
    <dgm:pt modelId="{8832A24A-A482-40D9-BC3A-B3FAE4C72A1E}">
      <dgm:prSet phldrT="[Texto]"/>
      <dgm:spPr/>
      <dgm:t>
        <a:bodyPr/>
        <a:lstStyle/>
        <a:p>
          <a:r>
            <a:rPr lang="pt-BR"/>
            <a:t>There is some water in that cup.</a:t>
          </a:r>
        </a:p>
      </dgm:t>
    </dgm:pt>
    <dgm:pt modelId="{02BFE43C-0B6F-4177-BD86-BAF5A32EB707}" type="parTrans" cxnId="{0F804F34-7D6E-4E33-9A46-AECC84E5B8B5}">
      <dgm:prSet/>
      <dgm:spPr/>
      <dgm:t>
        <a:bodyPr/>
        <a:lstStyle/>
        <a:p>
          <a:endParaRPr lang="pt-BR"/>
        </a:p>
      </dgm:t>
    </dgm:pt>
    <dgm:pt modelId="{0176AB7F-80B7-40C2-BF9D-9F55A69B6CD4}" type="sibTrans" cxnId="{0F804F34-7D6E-4E33-9A46-AECC84E5B8B5}">
      <dgm:prSet/>
      <dgm:spPr/>
      <dgm:t>
        <a:bodyPr/>
        <a:lstStyle/>
        <a:p>
          <a:endParaRPr lang="pt-BR"/>
        </a:p>
      </dgm:t>
    </dgm:pt>
    <dgm:pt modelId="{A431CE8F-BEAF-4F19-BAC1-64F9DB7767EC}">
      <dgm:prSet phldrT="[Texto]"/>
      <dgm:spPr/>
      <dgm:t>
        <a:bodyPr/>
        <a:lstStyle/>
        <a:p>
          <a:r>
            <a:rPr lang="pt-BR"/>
            <a:t>Does not go with a/an/two, etc</a:t>
          </a:r>
        </a:p>
      </dgm:t>
    </dgm:pt>
    <dgm:pt modelId="{8EB5F128-ECE1-4E30-888F-F9400B9C0048}" type="parTrans" cxnId="{190D325E-9384-4496-B67D-43569D649288}">
      <dgm:prSet/>
      <dgm:spPr/>
      <dgm:t>
        <a:bodyPr/>
        <a:lstStyle/>
        <a:p>
          <a:endParaRPr lang="pt-BR"/>
        </a:p>
      </dgm:t>
    </dgm:pt>
    <dgm:pt modelId="{EC279D30-6DBE-48AB-A1D3-845673A9BFD0}" type="sibTrans" cxnId="{190D325E-9384-4496-B67D-43569D649288}">
      <dgm:prSet/>
      <dgm:spPr/>
      <dgm:t>
        <a:bodyPr/>
        <a:lstStyle/>
        <a:p>
          <a:endParaRPr lang="pt-BR"/>
        </a:p>
      </dgm:t>
    </dgm:pt>
    <dgm:pt modelId="{B61157C7-848A-4B30-86FF-FA264275D021}">
      <dgm:prSet phldrT="[Texto]"/>
      <dgm:spPr/>
      <dgm:t>
        <a:bodyPr/>
        <a:lstStyle/>
        <a:p>
          <a:r>
            <a:rPr lang="pt-BR"/>
            <a:t>Can you hear music?</a:t>
          </a:r>
        </a:p>
      </dgm:t>
    </dgm:pt>
    <dgm:pt modelId="{1D860907-A15D-4773-BF6C-0E00B1B8F0E8}" type="parTrans" cxnId="{C98D2B02-8DC8-447A-AC82-4681B4D00FF0}">
      <dgm:prSet/>
      <dgm:spPr/>
      <dgm:t>
        <a:bodyPr/>
        <a:lstStyle/>
        <a:p>
          <a:endParaRPr lang="pt-BR"/>
        </a:p>
      </dgm:t>
    </dgm:pt>
    <dgm:pt modelId="{F8BEA813-2438-4424-8A12-EFC794EB3907}" type="sibTrans" cxnId="{C98D2B02-8DC8-447A-AC82-4681B4D00FF0}">
      <dgm:prSet/>
      <dgm:spPr/>
      <dgm:t>
        <a:bodyPr/>
        <a:lstStyle/>
        <a:p>
          <a:endParaRPr lang="pt-BR"/>
        </a:p>
      </dgm:t>
    </dgm:pt>
    <dgm:pt modelId="{DD640D22-9800-4572-A29C-828AAB5BD7E7}">
      <dgm:prSet phldrT="[Texto]"/>
      <dgm:spPr/>
      <dgm:t>
        <a:bodyPr/>
        <a:lstStyle/>
        <a:p>
          <a:r>
            <a:rPr lang="pt-BR"/>
            <a:t>Can be used alone or with some/any/much/little etc</a:t>
          </a:r>
        </a:p>
      </dgm:t>
    </dgm:pt>
    <dgm:pt modelId="{95FBC98E-CD39-4747-AC75-735FA122148F}" type="parTrans" cxnId="{3CE17B6E-3462-4B4B-9121-B8A521E46B11}">
      <dgm:prSet/>
      <dgm:spPr/>
      <dgm:t>
        <a:bodyPr/>
        <a:lstStyle/>
        <a:p>
          <a:endParaRPr lang="pt-BR"/>
        </a:p>
      </dgm:t>
    </dgm:pt>
    <dgm:pt modelId="{98007DDD-AED6-4EEE-846D-2603E4EDB9E6}" type="sibTrans" cxnId="{3CE17B6E-3462-4B4B-9121-B8A521E46B11}">
      <dgm:prSet/>
      <dgm:spPr/>
      <dgm:t>
        <a:bodyPr/>
        <a:lstStyle/>
        <a:p>
          <a:endParaRPr lang="pt-BR"/>
        </a:p>
      </dgm:t>
    </dgm:pt>
    <dgm:pt modelId="{787514F4-9839-470A-9869-778B79C265BF}">
      <dgm:prSet phldrT="[Texto]"/>
      <dgm:spPr/>
      <dgm:t>
        <a:bodyPr/>
        <a:lstStyle/>
        <a:p>
          <a:r>
            <a:rPr lang="pt-BR"/>
            <a:t>There is little information about the weather.</a:t>
          </a:r>
        </a:p>
      </dgm:t>
    </dgm:pt>
    <dgm:pt modelId="{0ECA6748-27A4-454E-B9B7-6F8074BC202A}" type="parTrans" cxnId="{207B094D-2EAE-498B-B84F-80FD8453677B}">
      <dgm:prSet/>
      <dgm:spPr/>
      <dgm:t>
        <a:bodyPr/>
        <a:lstStyle/>
        <a:p>
          <a:endParaRPr lang="pt-BR"/>
        </a:p>
      </dgm:t>
    </dgm:pt>
    <dgm:pt modelId="{994D55CD-08EC-4CA8-8F76-B8449AC927D5}" type="sibTrans" cxnId="{207B094D-2EAE-498B-B84F-80FD8453677B}">
      <dgm:prSet/>
      <dgm:spPr/>
      <dgm:t>
        <a:bodyPr/>
        <a:lstStyle/>
        <a:p>
          <a:endParaRPr lang="pt-BR"/>
        </a:p>
      </dgm:t>
    </dgm:pt>
    <dgm:pt modelId="{7B204A20-EFAC-445C-B905-821F6362D431}">
      <dgm:prSet phldrT="[Texto]"/>
      <dgm:spPr/>
      <dgm:t>
        <a:bodyPr/>
        <a:lstStyle/>
        <a:p>
          <a:r>
            <a:rPr lang="pt-BR"/>
            <a:t>Can use a/an, one/two with coffee, tea... when we talk about a cup/ glass. bottle</a:t>
          </a:r>
        </a:p>
      </dgm:t>
    </dgm:pt>
    <dgm:pt modelId="{71D4ABAB-67E2-47AA-B3BD-C4C20D28294A}" type="parTrans" cxnId="{D9D2801F-B47E-4235-ABC2-115BB103AFE7}">
      <dgm:prSet/>
      <dgm:spPr/>
      <dgm:t>
        <a:bodyPr/>
        <a:lstStyle/>
        <a:p>
          <a:endParaRPr lang="pt-BR"/>
        </a:p>
      </dgm:t>
    </dgm:pt>
    <dgm:pt modelId="{CE194C26-9D22-4548-B8AC-5E0DBD24AE45}" type="sibTrans" cxnId="{D9D2801F-B47E-4235-ABC2-115BB103AFE7}">
      <dgm:prSet/>
      <dgm:spPr/>
      <dgm:t>
        <a:bodyPr/>
        <a:lstStyle/>
        <a:p>
          <a:endParaRPr lang="pt-BR"/>
        </a:p>
      </dgm:t>
    </dgm:pt>
    <dgm:pt modelId="{162D1D24-EC94-49FC-8E10-B3551B7F1839}">
      <dgm:prSet phldrT="[Texto]"/>
      <dgm:spPr/>
      <dgm:t>
        <a:bodyPr/>
        <a:lstStyle/>
        <a:p>
          <a:r>
            <a:rPr lang="pt-BR"/>
            <a:t>Can I have two coffees, please (two cups os coffee)</a:t>
          </a:r>
        </a:p>
      </dgm:t>
    </dgm:pt>
    <dgm:pt modelId="{264D7288-8CC1-4D69-AEDF-AA2B51A88651}" type="parTrans" cxnId="{43CE693B-8B36-40D9-AB6A-862C71F7ACA0}">
      <dgm:prSet/>
      <dgm:spPr/>
      <dgm:t>
        <a:bodyPr/>
        <a:lstStyle/>
        <a:p>
          <a:endParaRPr lang="pt-BR"/>
        </a:p>
      </dgm:t>
    </dgm:pt>
    <dgm:pt modelId="{C2F717F1-1F90-4773-9624-772916912498}" type="sibTrans" cxnId="{43CE693B-8B36-40D9-AB6A-862C71F7ACA0}">
      <dgm:prSet/>
      <dgm:spPr/>
      <dgm:t>
        <a:bodyPr/>
        <a:lstStyle/>
        <a:p>
          <a:endParaRPr lang="pt-BR"/>
        </a:p>
      </dgm:t>
    </dgm:pt>
    <dgm:pt modelId="{C3381251-D45D-44A0-B752-6FF9175A8230}" type="pres">
      <dgm:prSet presAssocID="{DB047838-0DD5-44D6-9119-016DB5289E0D}" presName="diagram" presStyleCnt="0">
        <dgm:presLayoutVars>
          <dgm:chPref val="1"/>
          <dgm:dir/>
          <dgm:animOne val="branch"/>
          <dgm:animLvl val="lvl"/>
          <dgm:resizeHandles/>
        </dgm:presLayoutVars>
      </dgm:prSet>
      <dgm:spPr/>
    </dgm:pt>
    <dgm:pt modelId="{2F0CC600-A46F-4888-AA3D-50887A0BC4BC}" type="pres">
      <dgm:prSet presAssocID="{2FAEB64F-6A18-4BD5-80E8-1A2342D9E6C9}" presName="root" presStyleCnt="0"/>
      <dgm:spPr/>
    </dgm:pt>
    <dgm:pt modelId="{18CC586A-8C49-42E0-ACF0-A63B246B871D}" type="pres">
      <dgm:prSet presAssocID="{2FAEB64F-6A18-4BD5-80E8-1A2342D9E6C9}" presName="rootComposite" presStyleCnt="0"/>
      <dgm:spPr/>
    </dgm:pt>
    <dgm:pt modelId="{053CB954-55D9-45B1-BA73-429F9DD5E2D1}" type="pres">
      <dgm:prSet presAssocID="{2FAEB64F-6A18-4BD5-80E8-1A2342D9E6C9}" presName="rootText" presStyleLbl="node1" presStyleIdx="0" presStyleCnt="2"/>
      <dgm:spPr/>
    </dgm:pt>
    <dgm:pt modelId="{797DE347-C688-48D0-8FD1-A3CE6D6E2FA1}" type="pres">
      <dgm:prSet presAssocID="{2FAEB64F-6A18-4BD5-80E8-1A2342D9E6C9}" presName="rootConnector" presStyleLbl="node1" presStyleIdx="0" presStyleCnt="2"/>
      <dgm:spPr/>
    </dgm:pt>
    <dgm:pt modelId="{A1B6674D-D280-4C63-85EA-F79B55818E88}" type="pres">
      <dgm:prSet presAssocID="{2FAEB64F-6A18-4BD5-80E8-1A2342D9E6C9}" presName="childShape" presStyleCnt="0"/>
      <dgm:spPr/>
    </dgm:pt>
    <dgm:pt modelId="{3B586919-D83C-4340-A7C9-AFDF9E7C0435}" type="pres">
      <dgm:prSet presAssocID="{286B34F0-2B03-43DB-9491-35F264C5382F}" presName="Name13" presStyleLbl="parChTrans1D2" presStyleIdx="0" presStyleCnt="9"/>
      <dgm:spPr/>
    </dgm:pt>
    <dgm:pt modelId="{9134095A-D1AF-418D-8361-11DF1AF9C3B3}" type="pres">
      <dgm:prSet presAssocID="{AA7769AD-94B7-4F4C-A42E-994833961706}" presName="childText" presStyleLbl="bgAcc1" presStyleIdx="0" presStyleCnt="9">
        <dgm:presLayoutVars>
          <dgm:bulletEnabled val="1"/>
        </dgm:presLayoutVars>
      </dgm:prSet>
      <dgm:spPr/>
    </dgm:pt>
    <dgm:pt modelId="{B1545D10-4F28-464D-A05B-907C50EB7A3A}" type="pres">
      <dgm:prSet presAssocID="{B861F188-CBD4-436D-ADDF-8D680F8087A7}" presName="Name13" presStyleLbl="parChTrans1D2" presStyleIdx="1" presStyleCnt="9"/>
      <dgm:spPr/>
    </dgm:pt>
    <dgm:pt modelId="{25FF56EE-9C0B-499C-8E61-B762039525E5}" type="pres">
      <dgm:prSet presAssocID="{549CC792-FC3A-4398-BF3C-A1E1D0A7CFB6}" presName="childText" presStyleLbl="bgAcc1" presStyleIdx="1" presStyleCnt="9">
        <dgm:presLayoutVars>
          <dgm:bulletEnabled val="1"/>
        </dgm:presLayoutVars>
      </dgm:prSet>
      <dgm:spPr/>
    </dgm:pt>
    <dgm:pt modelId="{0053BEDE-D9A2-4AD8-8C14-8F5B51417B08}" type="pres">
      <dgm:prSet presAssocID="{71ED9855-FB0E-48B7-8BF2-7B0107AFFCB3}" presName="Name13" presStyleLbl="parChTrans1D2" presStyleIdx="2" presStyleCnt="9"/>
      <dgm:spPr/>
    </dgm:pt>
    <dgm:pt modelId="{BCD46625-0D48-41E1-8FFC-224E2794CD43}" type="pres">
      <dgm:prSet presAssocID="{54960D7A-2CF3-42F6-ABCA-80988DE18EAF}" presName="childText" presStyleLbl="bgAcc1" presStyleIdx="2" presStyleCnt="9">
        <dgm:presLayoutVars>
          <dgm:bulletEnabled val="1"/>
        </dgm:presLayoutVars>
      </dgm:prSet>
      <dgm:spPr/>
    </dgm:pt>
    <dgm:pt modelId="{C070CB05-27B1-4D0D-907F-90475431D172}" type="pres">
      <dgm:prSet presAssocID="{03FDBB69-379F-4ADF-A6BF-71585E2A6E94}" presName="Name13" presStyleLbl="parChTrans1D2" presStyleIdx="3" presStyleCnt="9"/>
      <dgm:spPr/>
    </dgm:pt>
    <dgm:pt modelId="{14E4BE10-A0EF-48D0-AC5C-5B015787233B}" type="pres">
      <dgm:prSet presAssocID="{2AB636E4-383A-4A43-BEFC-D685D5EA9AEC}" presName="childText" presStyleLbl="bgAcc1" presStyleIdx="3" presStyleCnt="9">
        <dgm:presLayoutVars>
          <dgm:bulletEnabled val="1"/>
        </dgm:presLayoutVars>
      </dgm:prSet>
      <dgm:spPr/>
    </dgm:pt>
    <dgm:pt modelId="{77B1073E-EC6E-4D0F-AF04-A8CCBAD53B82}" type="pres">
      <dgm:prSet presAssocID="{DB29ADA2-C4D8-4FD4-9BEE-C3E3DD293541}" presName="root" presStyleCnt="0"/>
      <dgm:spPr/>
    </dgm:pt>
    <dgm:pt modelId="{DCE3324A-1872-44D2-9AEA-6641EF898099}" type="pres">
      <dgm:prSet presAssocID="{DB29ADA2-C4D8-4FD4-9BEE-C3E3DD293541}" presName="rootComposite" presStyleCnt="0"/>
      <dgm:spPr/>
    </dgm:pt>
    <dgm:pt modelId="{A9585A9C-B468-4A64-8F1E-84BBB69A93D9}" type="pres">
      <dgm:prSet presAssocID="{DB29ADA2-C4D8-4FD4-9BEE-C3E3DD293541}" presName="rootText" presStyleLbl="node1" presStyleIdx="1" presStyleCnt="2"/>
      <dgm:spPr/>
    </dgm:pt>
    <dgm:pt modelId="{BE6207F9-742D-4FF1-945A-0A64C1AF6EB6}" type="pres">
      <dgm:prSet presAssocID="{DB29ADA2-C4D8-4FD4-9BEE-C3E3DD293541}" presName="rootConnector" presStyleLbl="node1" presStyleIdx="1" presStyleCnt="2"/>
      <dgm:spPr/>
    </dgm:pt>
    <dgm:pt modelId="{B0324E2E-D4BF-475B-B93E-34CDF428AF7B}" type="pres">
      <dgm:prSet presAssocID="{DB29ADA2-C4D8-4FD4-9BEE-C3E3DD293541}" presName="childShape" presStyleCnt="0"/>
      <dgm:spPr/>
    </dgm:pt>
    <dgm:pt modelId="{54303D90-6A8B-407E-AEA8-0FC1BB52201A}" type="pres">
      <dgm:prSet presAssocID="{C9A8915B-6E9D-4C63-9B1F-FBCF25E77638}" presName="Name13" presStyleLbl="parChTrans1D2" presStyleIdx="4" presStyleCnt="9"/>
      <dgm:spPr/>
    </dgm:pt>
    <dgm:pt modelId="{B16EBD82-A7B0-40AB-90D1-89FC182A81F8}" type="pres">
      <dgm:prSet presAssocID="{40776B19-A000-4C24-9F80-49A42EF59C86}" presName="childText" presStyleLbl="bgAcc1" presStyleIdx="4" presStyleCnt="9">
        <dgm:presLayoutVars>
          <dgm:bulletEnabled val="1"/>
        </dgm:presLayoutVars>
      </dgm:prSet>
      <dgm:spPr/>
    </dgm:pt>
    <dgm:pt modelId="{1AF99E65-B543-46D0-9915-978656D69379}" type="pres">
      <dgm:prSet presAssocID="{4D16003B-C55B-4F90-859B-D8AE71CB3E6F}" presName="Name13" presStyleLbl="parChTrans1D2" presStyleIdx="5" presStyleCnt="9"/>
      <dgm:spPr/>
    </dgm:pt>
    <dgm:pt modelId="{E1B68AE2-FED3-4F24-A090-64E52A18E419}" type="pres">
      <dgm:prSet presAssocID="{3308C9F2-2E8E-432B-8BE9-F247D63DF530}" presName="childText" presStyleLbl="bgAcc1" presStyleIdx="5" presStyleCnt="9">
        <dgm:presLayoutVars>
          <dgm:bulletEnabled val="1"/>
        </dgm:presLayoutVars>
      </dgm:prSet>
      <dgm:spPr/>
    </dgm:pt>
    <dgm:pt modelId="{0058BAD9-FFD2-410F-AD03-E7E6B0313D8A}" type="pres">
      <dgm:prSet presAssocID="{8EB5F128-ECE1-4E30-888F-F9400B9C0048}" presName="Name13" presStyleLbl="parChTrans1D2" presStyleIdx="6" presStyleCnt="9"/>
      <dgm:spPr/>
    </dgm:pt>
    <dgm:pt modelId="{C8BE110A-5A9C-41E8-AC5B-3568F1C90F6C}" type="pres">
      <dgm:prSet presAssocID="{A431CE8F-BEAF-4F19-BAC1-64F9DB7767EC}" presName="childText" presStyleLbl="bgAcc1" presStyleIdx="6" presStyleCnt="9">
        <dgm:presLayoutVars>
          <dgm:bulletEnabled val="1"/>
        </dgm:presLayoutVars>
      </dgm:prSet>
      <dgm:spPr/>
    </dgm:pt>
    <dgm:pt modelId="{3B2CB841-77CA-4BD4-BDDB-774FB4270EB4}" type="pres">
      <dgm:prSet presAssocID="{95FBC98E-CD39-4747-AC75-735FA122148F}" presName="Name13" presStyleLbl="parChTrans1D2" presStyleIdx="7" presStyleCnt="9"/>
      <dgm:spPr/>
    </dgm:pt>
    <dgm:pt modelId="{84A6F496-4021-41F2-9E95-75F9442B5F9B}" type="pres">
      <dgm:prSet presAssocID="{DD640D22-9800-4572-A29C-828AAB5BD7E7}" presName="childText" presStyleLbl="bgAcc1" presStyleIdx="7" presStyleCnt="9">
        <dgm:presLayoutVars>
          <dgm:bulletEnabled val="1"/>
        </dgm:presLayoutVars>
      </dgm:prSet>
      <dgm:spPr/>
    </dgm:pt>
    <dgm:pt modelId="{A0EBB980-1630-4118-B359-948A86FE84DD}" type="pres">
      <dgm:prSet presAssocID="{71D4ABAB-67E2-47AA-B3BD-C4C20D28294A}" presName="Name13" presStyleLbl="parChTrans1D2" presStyleIdx="8" presStyleCnt="9"/>
      <dgm:spPr/>
    </dgm:pt>
    <dgm:pt modelId="{CEB1C184-47DE-4F72-A2BF-44AB3343204D}" type="pres">
      <dgm:prSet presAssocID="{7B204A20-EFAC-445C-B905-821F6362D431}" presName="childText" presStyleLbl="bgAcc1" presStyleIdx="8" presStyleCnt="9">
        <dgm:presLayoutVars>
          <dgm:bulletEnabled val="1"/>
        </dgm:presLayoutVars>
      </dgm:prSet>
      <dgm:spPr/>
    </dgm:pt>
  </dgm:ptLst>
  <dgm:cxnLst>
    <dgm:cxn modelId="{C98D2B02-8DC8-447A-AC82-4681B4D00FF0}" srcId="{A431CE8F-BEAF-4F19-BAC1-64F9DB7767EC}" destId="{B61157C7-848A-4B30-86FF-FA264275D021}" srcOrd="0" destOrd="0" parTransId="{1D860907-A15D-4773-BF6C-0E00B1B8F0E8}" sibTransId="{F8BEA813-2438-4424-8A12-EFC794EB3907}"/>
    <dgm:cxn modelId="{026E8006-C2FE-4016-AA47-7BED52A24781}" type="presOf" srcId="{3308C9F2-2E8E-432B-8BE9-F247D63DF530}" destId="{E1B68AE2-FED3-4F24-A090-64E52A18E419}" srcOrd="0" destOrd="0" presId="urn:microsoft.com/office/officeart/2005/8/layout/hierarchy3"/>
    <dgm:cxn modelId="{3D6A480A-F8C7-4873-BDCF-CCDD0972AFD6}" type="presOf" srcId="{03FDBB69-379F-4ADF-A6BF-71585E2A6E94}" destId="{C070CB05-27B1-4D0D-907F-90475431D172}" srcOrd="0" destOrd="0" presId="urn:microsoft.com/office/officeart/2005/8/layout/hierarchy3"/>
    <dgm:cxn modelId="{C3E1850A-76CA-4F70-B650-1FF9FCF3E867}" type="presOf" srcId="{71D4ABAB-67E2-47AA-B3BD-C4C20D28294A}" destId="{A0EBB980-1630-4118-B359-948A86FE84DD}" srcOrd="0" destOrd="0" presId="urn:microsoft.com/office/officeart/2005/8/layout/hierarchy3"/>
    <dgm:cxn modelId="{6E2BAC0A-CFC6-445D-98DC-8AD0E4E2F195}" type="presOf" srcId="{AA7769AD-94B7-4F4C-A42E-994833961706}" destId="{9134095A-D1AF-418D-8361-11DF1AF9C3B3}" srcOrd="0" destOrd="0" presId="urn:microsoft.com/office/officeart/2005/8/layout/hierarchy3"/>
    <dgm:cxn modelId="{EF50A315-7360-4601-8649-4DCD7FD36C2F}" srcId="{DB29ADA2-C4D8-4FD4-9BEE-C3E3DD293541}" destId="{40776B19-A000-4C24-9F80-49A42EF59C86}" srcOrd="0" destOrd="0" parTransId="{C9A8915B-6E9D-4C63-9B1F-FBCF25E77638}" sibTransId="{CD657903-F2B7-407B-9E11-1D827F96BA1E}"/>
    <dgm:cxn modelId="{834C5519-E0BC-43AC-9E98-4254C715B09F}" srcId="{2AB636E4-383A-4A43-BEFC-D685D5EA9AEC}" destId="{A60575DB-BDC2-4D5F-926B-9CB8FF23EAF2}" srcOrd="0" destOrd="0" parTransId="{10B83AD0-C1D9-4BD9-8051-50FEC3A9B15F}" sibTransId="{6049402C-8BE8-44F1-B8B5-15DFC12B86F4}"/>
    <dgm:cxn modelId="{D9D2801F-B47E-4235-ABC2-115BB103AFE7}" srcId="{DB29ADA2-C4D8-4FD4-9BEE-C3E3DD293541}" destId="{7B204A20-EFAC-445C-B905-821F6362D431}" srcOrd="4" destOrd="0" parTransId="{71D4ABAB-67E2-47AA-B3BD-C4C20D28294A}" sibTransId="{CE194C26-9D22-4548-B8AC-5E0DBD24AE45}"/>
    <dgm:cxn modelId="{F16BEC21-6D01-41A6-8533-D958546D4270}" type="presOf" srcId="{A60575DB-BDC2-4D5F-926B-9CB8FF23EAF2}" destId="{14E4BE10-A0EF-48D0-AC5C-5B015787233B}" srcOrd="0" destOrd="1" presId="urn:microsoft.com/office/officeart/2005/8/layout/hierarchy3"/>
    <dgm:cxn modelId="{B0B7A323-DDA7-4779-89E3-F8B935FB6D95}" type="presOf" srcId="{7B204A20-EFAC-445C-B905-821F6362D431}" destId="{CEB1C184-47DE-4F72-A2BF-44AB3343204D}" srcOrd="0" destOrd="0" presId="urn:microsoft.com/office/officeart/2005/8/layout/hierarchy3"/>
    <dgm:cxn modelId="{33B70426-170B-435E-A1B9-CC5E6551B7EE}" srcId="{AA7769AD-94B7-4F4C-A42E-994833961706}" destId="{CB21B0D2-697B-4558-9AC7-15ABA5092DB7}" srcOrd="0" destOrd="0" parTransId="{DBE4FF50-4C5C-4EA2-99EB-BB8C7B7DE287}" sibTransId="{E1D7CDB0-2904-49BE-B276-BEB3FD7D9848}"/>
    <dgm:cxn modelId="{F5E59A27-E124-4508-883D-700A012A21AF}" srcId="{DB047838-0DD5-44D6-9119-016DB5289E0D}" destId="{DB29ADA2-C4D8-4FD4-9BEE-C3E3DD293541}" srcOrd="1" destOrd="0" parTransId="{09D28F25-4A49-4BE6-9C31-555FDFAB568E}" sibTransId="{8B4C7116-040A-4783-AE77-6C94B9016204}"/>
    <dgm:cxn modelId="{0F804F34-7D6E-4E33-9A46-AECC84E5B8B5}" srcId="{3308C9F2-2E8E-432B-8BE9-F247D63DF530}" destId="{8832A24A-A482-40D9-BC3A-B3FAE4C72A1E}" srcOrd="0" destOrd="0" parTransId="{02BFE43C-0B6F-4177-BD86-BAF5A32EB707}" sibTransId="{0176AB7F-80B7-40C2-BF9D-9F55A69B6CD4}"/>
    <dgm:cxn modelId="{A4EEB935-594C-4208-AA2F-8BF5AB82F9A2}" type="presOf" srcId="{8832A24A-A482-40D9-BC3A-B3FAE4C72A1E}" destId="{E1B68AE2-FED3-4F24-A090-64E52A18E419}" srcOrd="0" destOrd="1" presId="urn:microsoft.com/office/officeart/2005/8/layout/hierarchy3"/>
    <dgm:cxn modelId="{29E86538-C758-4644-A64D-A8828D4B7851}" type="presOf" srcId="{162D1D24-EC94-49FC-8E10-B3551B7F1839}" destId="{CEB1C184-47DE-4F72-A2BF-44AB3343204D}" srcOrd="0" destOrd="1" presId="urn:microsoft.com/office/officeart/2005/8/layout/hierarchy3"/>
    <dgm:cxn modelId="{46D11039-B980-4610-BAE9-B36D1093061B}" type="presOf" srcId="{DB047838-0DD5-44D6-9119-016DB5289E0D}" destId="{C3381251-D45D-44A0-B752-6FF9175A8230}" srcOrd="0" destOrd="0" presId="urn:microsoft.com/office/officeart/2005/8/layout/hierarchy3"/>
    <dgm:cxn modelId="{43CE693B-8B36-40D9-AB6A-862C71F7ACA0}" srcId="{7B204A20-EFAC-445C-B905-821F6362D431}" destId="{162D1D24-EC94-49FC-8E10-B3551B7F1839}" srcOrd="0" destOrd="0" parTransId="{264D7288-8CC1-4D69-AEDF-AA2B51A88651}" sibTransId="{C2F717F1-1F90-4773-9624-772916912498}"/>
    <dgm:cxn modelId="{E27DD95C-7CBC-4281-98F9-F1E2AA26DC85}" type="presOf" srcId="{549CC792-FC3A-4398-BF3C-A1E1D0A7CFB6}" destId="{25FF56EE-9C0B-499C-8E61-B762039525E5}" srcOrd="0" destOrd="0" presId="urn:microsoft.com/office/officeart/2005/8/layout/hierarchy3"/>
    <dgm:cxn modelId="{68ED7D5D-9489-479C-8E3B-1AC4B4A24591}" type="presOf" srcId="{B861F188-CBD4-436D-ADDF-8D680F8087A7}" destId="{B1545D10-4F28-464D-A05B-907C50EB7A3A}" srcOrd="0" destOrd="0" presId="urn:microsoft.com/office/officeart/2005/8/layout/hierarchy3"/>
    <dgm:cxn modelId="{190D325E-9384-4496-B67D-43569D649288}" srcId="{DB29ADA2-C4D8-4FD4-9BEE-C3E3DD293541}" destId="{A431CE8F-BEAF-4F19-BAC1-64F9DB7767EC}" srcOrd="2" destOrd="0" parTransId="{8EB5F128-ECE1-4E30-888F-F9400B9C0048}" sibTransId="{EC279D30-6DBE-48AB-A1D3-845673A9BFD0}"/>
    <dgm:cxn modelId="{617BDC66-97B9-4530-8701-DBBC49338765}" srcId="{2FAEB64F-6A18-4BD5-80E8-1A2342D9E6C9}" destId="{54960D7A-2CF3-42F6-ABCA-80988DE18EAF}" srcOrd="2" destOrd="0" parTransId="{71ED9855-FB0E-48B7-8BF2-7B0107AFFCB3}" sibTransId="{F8D12E5B-B937-4DA5-BD96-01AF55CD66A2}"/>
    <dgm:cxn modelId="{D9A1BF49-198D-475D-BDA1-CC16D7C4ED4C}" type="presOf" srcId="{CB21B0D2-697B-4558-9AC7-15ABA5092DB7}" destId="{9134095A-D1AF-418D-8361-11DF1AF9C3B3}" srcOrd="0" destOrd="1" presId="urn:microsoft.com/office/officeart/2005/8/layout/hierarchy3"/>
    <dgm:cxn modelId="{CB63464C-0E49-4536-A222-7A4CF7BD1D1F}" type="presOf" srcId="{DB29ADA2-C4D8-4FD4-9BEE-C3E3DD293541}" destId="{A9585A9C-B468-4A64-8F1E-84BBB69A93D9}" srcOrd="0" destOrd="0" presId="urn:microsoft.com/office/officeart/2005/8/layout/hierarchy3"/>
    <dgm:cxn modelId="{207B094D-2EAE-498B-B84F-80FD8453677B}" srcId="{DD640D22-9800-4572-A29C-828AAB5BD7E7}" destId="{787514F4-9839-470A-9869-778B79C265BF}" srcOrd="0" destOrd="0" parTransId="{0ECA6748-27A4-454E-B9B7-6F8074BC202A}" sibTransId="{994D55CD-08EC-4CA8-8F76-B8449AC927D5}"/>
    <dgm:cxn modelId="{3CE17B6E-3462-4B4B-9121-B8A521E46B11}" srcId="{DB29ADA2-C4D8-4FD4-9BEE-C3E3DD293541}" destId="{DD640D22-9800-4572-A29C-828AAB5BD7E7}" srcOrd="3" destOrd="0" parTransId="{95FBC98E-CD39-4747-AC75-735FA122148F}" sibTransId="{98007DDD-AED6-4EEE-846D-2603E4EDB9E6}"/>
    <dgm:cxn modelId="{BE5BCC4F-B565-40A5-B66E-295493642177}" type="presOf" srcId="{0CE5764E-4459-4EEA-9669-E2C71950A2CA}" destId="{25FF56EE-9C0B-499C-8E61-B762039525E5}" srcOrd="0" destOrd="2" presId="urn:microsoft.com/office/officeart/2005/8/layout/hierarchy3"/>
    <dgm:cxn modelId="{A320EF52-2919-464D-AFB5-E9DAC9979CA6}" srcId="{40776B19-A000-4C24-9F80-49A42EF59C86}" destId="{0FF01874-002D-481F-8795-FB1847725300}" srcOrd="0" destOrd="0" parTransId="{1DB56A88-47A2-4845-91E8-5BAD6D077EC9}" sibTransId="{06D02D3E-4818-4FF6-9659-B4DF4627A27A}"/>
    <dgm:cxn modelId="{73A2FD75-CF92-4902-84D5-32391FB2C168}" type="presOf" srcId="{286B34F0-2B03-43DB-9491-35F264C5382F}" destId="{3B586919-D83C-4340-A7C9-AFDF9E7C0435}" srcOrd="0" destOrd="0" presId="urn:microsoft.com/office/officeart/2005/8/layout/hierarchy3"/>
    <dgm:cxn modelId="{C13A6677-3C45-4B7C-A2A8-A685BCF1575F}" type="presOf" srcId="{71ED9855-FB0E-48B7-8BF2-7B0107AFFCB3}" destId="{0053BEDE-D9A2-4AD8-8C14-8F5B51417B08}" srcOrd="0" destOrd="0" presId="urn:microsoft.com/office/officeart/2005/8/layout/hierarchy3"/>
    <dgm:cxn modelId="{F3FF1D78-2444-494B-B3E2-A3B3039551E6}" type="presOf" srcId="{8EB5F128-ECE1-4E30-888F-F9400B9C0048}" destId="{0058BAD9-FFD2-410F-AD03-E7E6B0313D8A}" srcOrd="0" destOrd="0" presId="urn:microsoft.com/office/officeart/2005/8/layout/hierarchy3"/>
    <dgm:cxn modelId="{B46BD37D-8584-4F54-8FD0-48BEFDC27A86}" type="presOf" srcId="{2FAEB64F-6A18-4BD5-80E8-1A2342D9E6C9}" destId="{797DE347-C688-48D0-8FD1-A3CE6D6E2FA1}" srcOrd="1" destOrd="0" presId="urn:microsoft.com/office/officeart/2005/8/layout/hierarchy3"/>
    <dgm:cxn modelId="{83341F7E-9D7C-4D05-890C-FA42086D8372}" srcId="{549CC792-FC3A-4398-BF3C-A1E1D0A7CFB6}" destId="{0CE5764E-4459-4EEA-9669-E2C71950A2CA}" srcOrd="1" destOrd="0" parTransId="{7A98BB70-E022-4B65-848E-E90D7F6D5BA8}" sibTransId="{2F243489-107E-4E90-AEFB-116DD06B540A}"/>
    <dgm:cxn modelId="{BA407C7F-AFB9-443C-83CF-39950E279DB7}" srcId="{54960D7A-2CF3-42F6-ABCA-80988DE18EAF}" destId="{7FA114D0-F36F-4875-ADF8-A9AED28E87F0}" srcOrd="0" destOrd="0" parTransId="{DA060AF3-DCD3-4A6A-93F4-BE1A218E2839}" sibTransId="{34BC8482-E2FE-4D21-B58A-874C18B3EDD5}"/>
    <dgm:cxn modelId="{4A6D3386-B3F4-4D3C-B34E-54866E7D31EF}" srcId="{2FAEB64F-6A18-4BD5-80E8-1A2342D9E6C9}" destId="{2AB636E4-383A-4A43-BEFC-D685D5EA9AEC}" srcOrd="3" destOrd="0" parTransId="{03FDBB69-379F-4ADF-A6BF-71585E2A6E94}" sibTransId="{C7311182-53B0-4941-8E2C-1A92F891C6AC}"/>
    <dgm:cxn modelId="{8C9C1888-36F6-4F0F-ACC8-880639B63C7F}" type="presOf" srcId="{B61157C7-848A-4B30-86FF-FA264275D021}" destId="{C8BE110A-5A9C-41E8-AC5B-3568F1C90F6C}" srcOrd="0" destOrd="1" presId="urn:microsoft.com/office/officeart/2005/8/layout/hierarchy3"/>
    <dgm:cxn modelId="{C0616589-1281-4DB8-9E3B-6749D5066D6C}" type="presOf" srcId="{2AB636E4-383A-4A43-BEFC-D685D5EA9AEC}" destId="{14E4BE10-A0EF-48D0-AC5C-5B015787233B}" srcOrd="0" destOrd="0" presId="urn:microsoft.com/office/officeart/2005/8/layout/hierarchy3"/>
    <dgm:cxn modelId="{3B59829A-7FA9-4ADC-B901-58AAD3443380}" srcId="{DB29ADA2-C4D8-4FD4-9BEE-C3E3DD293541}" destId="{3308C9F2-2E8E-432B-8BE9-F247D63DF530}" srcOrd="1" destOrd="0" parTransId="{4D16003B-C55B-4F90-859B-D8AE71CB3E6F}" sibTransId="{BC89FBD4-FB89-4FAB-8A0D-65B9C197B875}"/>
    <dgm:cxn modelId="{74A645AE-5F6F-4ED2-A507-09444FF8FE50}" type="presOf" srcId="{DB29ADA2-C4D8-4FD4-9BEE-C3E3DD293541}" destId="{BE6207F9-742D-4FF1-945A-0A64C1AF6EB6}" srcOrd="1" destOrd="0" presId="urn:microsoft.com/office/officeart/2005/8/layout/hierarchy3"/>
    <dgm:cxn modelId="{5C204DB3-6AC3-49EB-A76E-11F274721BDA}" type="presOf" srcId="{4D16003B-C55B-4F90-859B-D8AE71CB3E6F}" destId="{1AF99E65-B543-46D0-9915-978656D69379}" srcOrd="0" destOrd="0" presId="urn:microsoft.com/office/officeart/2005/8/layout/hierarchy3"/>
    <dgm:cxn modelId="{A00E16BB-0ED3-4B70-958F-B4221063FDA1}" type="presOf" srcId="{95FBC98E-CD39-4747-AC75-735FA122148F}" destId="{3B2CB841-77CA-4BD4-BDDB-774FB4270EB4}" srcOrd="0" destOrd="0" presId="urn:microsoft.com/office/officeart/2005/8/layout/hierarchy3"/>
    <dgm:cxn modelId="{A535A6C8-A327-4905-98EB-E475510AF7F6}" type="presOf" srcId="{7FA114D0-F36F-4875-ADF8-A9AED28E87F0}" destId="{BCD46625-0D48-41E1-8FFC-224E2794CD43}" srcOrd="0" destOrd="1" presId="urn:microsoft.com/office/officeart/2005/8/layout/hierarchy3"/>
    <dgm:cxn modelId="{DB81ECC9-1E3F-406F-A073-A3B5C18D8DB7}" type="presOf" srcId="{54960D7A-2CF3-42F6-ABCA-80988DE18EAF}" destId="{BCD46625-0D48-41E1-8FFC-224E2794CD43}" srcOrd="0" destOrd="0" presId="urn:microsoft.com/office/officeart/2005/8/layout/hierarchy3"/>
    <dgm:cxn modelId="{A9AA72CD-037C-4C91-B365-FF1C24339EAA}" type="presOf" srcId="{C9A8915B-6E9D-4C63-9B1F-FBCF25E77638}" destId="{54303D90-6A8B-407E-AEA8-0FC1BB52201A}" srcOrd="0" destOrd="0" presId="urn:microsoft.com/office/officeart/2005/8/layout/hierarchy3"/>
    <dgm:cxn modelId="{AE36BED2-7550-4091-81D8-2D4DBF293DC7}" srcId="{2FAEB64F-6A18-4BD5-80E8-1A2342D9E6C9}" destId="{549CC792-FC3A-4398-BF3C-A1E1D0A7CFB6}" srcOrd="1" destOrd="0" parTransId="{B861F188-CBD4-436D-ADDF-8D680F8087A7}" sibTransId="{FEDE05D0-F7EE-4AEA-BA29-31C7B701950A}"/>
    <dgm:cxn modelId="{B554C1D6-972A-4DB8-AAD7-8A8FA78A6D79}" type="presOf" srcId="{DD640D22-9800-4572-A29C-828AAB5BD7E7}" destId="{84A6F496-4021-41F2-9E95-75F9442B5F9B}" srcOrd="0" destOrd="0" presId="urn:microsoft.com/office/officeart/2005/8/layout/hierarchy3"/>
    <dgm:cxn modelId="{4D12DFDB-7388-4373-B8C5-7D360F89E46F}" type="presOf" srcId="{0DC94902-62B0-48C6-BC8E-31A0F787D839}" destId="{25FF56EE-9C0B-499C-8E61-B762039525E5}" srcOrd="0" destOrd="1" presId="urn:microsoft.com/office/officeart/2005/8/layout/hierarchy3"/>
    <dgm:cxn modelId="{36CD0FDD-AA65-4AF9-81CB-02387487EA81}" srcId="{DB047838-0DD5-44D6-9119-016DB5289E0D}" destId="{2FAEB64F-6A18-4BD5-80E8-1A2342D9E6C9}" srcOrd="0" destOrd="0" parTransId="{4593E41F-809B-45C7-87EA-5D580668CB66}" sibTransId="{DD524203-D1C6-400E-B4FD-1AFE91097513}"/>
    <dgm:cxn modelId="{F02C13E0-89D3-4A5B-AF97-BB7AC75661A1}" type="presOf" srcId="{2FAEB64F-6A18-4BD5-80E8-1A2342D9E6C9}" destId="{053CB954-55D9-45B1-BA73-429F9DD5E2D1}" srcOrd="0" destOrd="0" presId="urn:microsoft.com/office/officeart/2005/8/layout/hierarchy3"/>
    <dgm:cxn modelId="{17DEBCE5-9419-4D19-9BE7-FE575EE7B767}" type="presOf" srcId="{0FF01874-002D-481F-8795-FB1847725300}" destId="{B16EBD82-A7B0-40AB-90D1-89FC182A81F8}" srcOrd="0" destOrd="1" presId="urn:microsoft.com/office/officeart/2005/8/layout/hierarchy3"/>
    <dgm:cxn modelId="{40F680EC-66D8-4764-BE79-51F02C78C58D}" srcId="{2FAEB64F-6A18-4BD5-80E8-1A2342D9E6C9}" destId="{AA7769AD-94B7-4F4C-A42E-994833961706}" srcOrd="0" destOrd="0" parTransId="{286B34F0-2B03-43DB-9491-35F264C5382F}" sibTransId="{44C483BF-B9B6-40DB-B07F-BA2838C57C45}"/>
    <dgm:cxn modelId="{5733EAED-364E-414E-A933-CBC4019F88EB}" srcId="{549CC792-FC3A-4398-BF3C-A1E1D0A7CFB6}" destId="{0DC94902-62B0-48C6-BC8E-31A0F787D839}" srcOrd="0" destOrd="0" parTransId="{C120885E-5E61-4B15-BD9A-8FA0BEA29E58}" sibTransId="{BEC66496-AEAF-4662-8F67-BAE07BC0B708}"/>
    <dgm:cxn modelId="{DA0EB8EE-110C-4C06-AAE9-5325CFBE9BA5}" type="presOf" srcId="{A431CE8F-BEAF-4F19-BAC1-64F9DB7767EC}" destId="{C8BE110A-5A9C-41E8-AC5B-3568F1C90F6C}" srcOrd="0" destOrd="0" presId="urn:microsoft.com/office/officeart/2005/8/layout/hierarchy3"/>
    <dgm:cxn modelId="{356100EF-B1F8-4BEC-974C-0E0996EBD303}" type="presOf" srcId="{40776B19-A000-4C24-9F80-49A42EF59C86}" destId="{B16EBD82-A7B0-40AB-90D1-89FC182A81F8}" srcOrd="0" destOrd="0" presId="urn:microsoft.com/office/officeart/2005/8/layout/hierarchy3"/>
    <dgm:cxn modelId="{B664F0F3-1848-4FA0-8DAB-A7FDFADD7655}" type="presOf" srcId="{787514F4-9839-470A-9869-778B79C265BF}" destId="{84A6F496-4021-41F2-9E95-75F9442B5F9B}" srcOrd="0" destOrd="1" presId="urn:microsoft.com/office/officeart/2005/8/layout/hierarchy3"/>
    <dgm:cxn modelId="{AC4A4498-5226-46A2-A54D-363A151E1C8C}" type="presParOf" srcId="{C3381251-D45D-44A0-B752-6FF9175A8230}" destId="{2F0CC600-A46F-4888-AA3D-50887A0BC4BC}" srcOrd="0" destOrd="0" presId="urn:microsoft.com/office/officeart/2005/8/layout/hierarchy3"/>
    <dgm:cxn modelId="{C7B442B0-671E-47A9-99BC-AFE71C9237F3}" type="presParOf" srcId="{2F0CC600-A46F-4888-AA3D-50887A0BC4BC}" destId="{18CC586A-8C49-42E0-ACF0-A63B246B871D}" srcOrd="0" destOrd="0" presId="urn:microsoft.com/office/officeart/2005/8/layout/hierarchy3"/>
    <dgm:cxn modelId="{AD6B0455-F8E6-49E9-8A6A-C853B4399F92}" type="presParOf" srcId="{18CC586A-8C49-42E0-ACF0-A63B246B871D}" destId="{053CB954-55D9-45B1-BA73-429F9DD5E2D1}" srcOrd="0" destOrd="0" presId="urn:microsoft.com/office/officeart/2005/8/layout/hierarchy3"/>
    <dgm:cxn modelId="{069E1B09-CF17-4F27-B86A-396E5C007F0E}" type="presParOf" srcId="{18CC586A-8C49-42E0-ACF0-A63B246B871D}" destId="{797DE347-C688-48D0-8FD1-A3CE6D6E2FA1}" srcOrd="1" destOrd="0" presId="urn:microsoft.com/office/officeart/2005/8/layout/hierarchy3"/>
    <dgm:cxn modelId="{112BBBDF-52D8-45E4-9592-EEAC166DBE0F}" type="presParOf" srcId="{2F0CC600-A46F-4888-AA3D-50887A0BC4BC}" destId="{A1B6674D-D280-4C63-85EA-F79B55818E88}" srcOrd="1" destOrd="0" presId="urn:microsoft.com/office/officeart/2005/8/layout/hierarchy3"/>
    <dgm:cxn modelId="{CD10B66C-80B8-4C8D-8784-B3E3EA0DE1AC}" type="presParOf" srcId="{A1B6674D-D280-4C63-85EA-F79B55818E88}" destId="{3B586919-D83C-4340-A7C9-AFDF9E7C0435}" srcOrd="0" destOrd="0" presId="urn:microsoft.com/office/officeart/2005/8/layout/hierarchy3"/>
    <dgm:cxn modelId="{CD28F828-6B05-4356-B224-6A590B65BCC0}" type="presParOf" srcId="{A1B6674D-D280-4C63-85EA-F79B55818E88}" destId="{9134095A-D1AF-418D-8361-11DF1AF9C3B3}" srcOrd="1" destOrd="0" presId="urn:microsoft.com/office/officeart/2005/8/layout/hierarchy3"/>
    <dgm:cxn modelId="{4108FE1D-FB94-42CD-B94F-328DCC851D68}" type="presParOf" srcId="{A1B6674D-D280-4C63-85EA-F79B55818E88}" destId="{B1545D10-4F28-464D-A05B-907C50EB7A3A}" srcOrd="2" destOrd="0" presId="urn:microsoft.com/office/officeart/2005/8/layout/hierarchy3"/>
    <dgm:cxn modelId="{BF43E3D4-5810-40D0-B805-6E2631065A7C}" type="presParOf" srcId="{A1B6674D-D280-4C63-85EA-F79B55818E88}" destId="{25FF56EE-9C0B-499C-8E61-B762039525E5}" srcOrd="3" destOrd="0" presId="urn:microsoft.com/office/officeart/2005/8/layout/hierarchy3"/>
    <dgm:cxn modelId="{8358736B-6634-48BE-8AC1-DF476A25855E}" type="presParOf" srcId="{A1B6674D-D280-4C63-85EA-F79B55818E88}" destId="{0053BEDE-D9A2-4AD8-8C14-8F5B51417B08}" srcOrd="4" destOrd="0" presId="urn:microsoft.com/office/officeart/2005/8/layout/hierarchy3"/>
    <dgm:cxn modelId="{0C15E54E-CA21-4DD4-95A2-B6A1AC7F3E41}" type="presParOf" srcId="{A1B6674D-D280-4C63-85EA-F79B55818E88}" destId="{BCD46625-0D48-41E1-8FFC-224E2794CD43}" srcOrd="5" destOrd="0" presId="urn:microsoft.com/office/officeart/2005/8/layout/hierarchy3"/>
    <dgm:cxn modelId="{A127316A-A972-4421-A844-9C0F38A602C0}" type="presParOf" srcId="{A1B6674D-D280-4C63-85EA-F79B55818E88}" destId="{C070CB05-27B1-4D0D-907F-90475431D172}" srcOrd="6" destOrd="0" presId="urn:microsoft.com/office/officeart/2005/8/layout/hierarchy3"/>
    <dgm:cxn modelId="{F4707528-BE02-4189-BDA6-D98ACF0DE9B2}" type="presParOf" srcId="{A1B6674D-D280-4C63-85EA-F79B55818E88}" destId="{14E4BE10-A0EF-48D0-AC5C-5B015787233B}" srcOrd="7" destOrd="0" presId="urn:microsoft.com/office/officeart/2005/8/layout/hierarchy3"/>
    <dgm:cxn modelId="{7F42F5DF-0452-47A3-A421-A82308A72BF7}" type="presParOf" srcId="{C3381251-D45D-44A0-B752-6FF9175A8230}" destId="{77B1073E-EC6E-4D0F-AF04-A8CCBAD53B82}" srcOrd="1" destOrd="0" presId="urn:microsoft.com/office/officeart/2005/8/layout/hierarchy3"/>
    <dgm:cxn modelId="{22B11937-DD5E-4D40-90A6-C14C05B32FF3}" type="presParOf" srcId="{77B1073E-EC6E-4D0F-AF04-A8CCBAD53B82}" destId="{DCE3324A-1872-44D2-9AEA-6641EF898099}" srcOrd="0" destOrd="0" presId="urn:microsoft.com/office/officeart/2005/8/layout/hierarchy3"/>
    <dgm:cxn modelId="{6C862735-5ECA-447C-A5C1-91A415508E1A}" type="presParOf" srcId="{DCE3324A-1872-44D2-9AEA-6641EF898099}" destId="{A9585A9C-B468-4A64-8F1E-84BBB69A93D9}" srcOrd="0" destOrd="0" presId="urn:microsoft.com/office/officeart/2005/8/layout/hierarchy3"/>
    <dgm:cxn modelId="{AD42C2F0-CDBB-43DF-BB24-EF3B08FDCBBE}" type="presParOf" srcId="{DCE3324A-1872-44D2-9AEA-6641EF898099}" destId="{BE6207F9-742D-4FF1-945A-0A64C1AF6EB6}" srcOrd="1" destOrd="0" presId="urn:microsoft.com/office/officeart/2005/8/layout/hierarchy3"/>
    <dgm:cxn modelId="{F5902A5B-224C-43B4-9505-0C754C3220A7}" type="presParOf" srcId="{77B1073E-EC6E-4D0F-AF04-A8CCBAD53B82}" destId="{B0324E2E-D4BF-475B-B93E-34CDF428AF7B}" srcOrd="1" destOrd="0" presId="urn:microsoft.com/office/officeart/2005/8/layout/hierarchy3"/>
    <dgm:cxn modelId="{7DDFE677-CFC2-4B83-B1E8-0C08814118D7}" type="presParOf" srcId="{B0324E2E-D4BF-475B-B93E-34CDF428AF7B}" destId="{54303D90-6A8B-407E-AEA8-0FC1BB52201A}" srcOrd="0" destOrd="0" presId="urn:microsoft.com/office/officeart/2005/8/layout/hierarchy3"/>
    <dgm:cxn modelId="{14C4ABB8-9699-410A-8E1F-D1C05E7EB972}" type="presParOf" srcId="{B0324E2E-D4BF-475B-B93E-34CDF428AF7B}" destId="{B16EBD82-A7B0-40AB-90D1-89FC182A81F8}" srcOrd="1" destOrd="0" presId="urn:microsoft.com/office/officeart/2005/8/layout/hierarchy3"/>
    <dgm:cxn modelId="{2BC4E610-CABE-4B9C-AED2-37A1741DF0E9}" type="presParOf" srcId="{B0324E2E-D4BF-475B-B93E-34CDF428AF7B}" destId="{1AF99E65-B543-46D0-9915-978656D69379}" srcOrd="2" destOrd="0" presId="urn:microsoft.com/office/officeart/2005/8/layout/hierarchy3"/>
    <dgm:cxn modelId="{9A9254C7-6FFC-477E-872A-C96D8D1A9254}" type="presParOf" srcId="{B0324E2E-D4BF-475B-B93E-34CDF428AF7B}" destId="{E1B68AE2-FED3-4F24-A090-64E52A18E419}" srcOrd="3" destOrd="0" presId="urn:microsoft.com/office/officeart/2005/8/layout/hierarchy3"/>
    <dgm:cxn modelId="{4D63C6D5-9DE9-42F0-A53B-AE5C890F085D}" type="presParOf" srcId="{B0324E2E-D4BF-475B-B93E-34CDF428AF7B}" destId="{0058BAD9-FFD2-410F-AD03-E7E6B0313D8A}" srcOrd="4" destOrd="0" presId="urn:microsoft.com/office/officeart/2005/8/layout/hierarchy3"/>
    <dgm:cxn modelId="{22C04640-5B1B-45F8-A81B-7C9E585288A1}" type="presParOf" srcId="{B0324E2E-D4BF-475B-B93E-34CDF428AF7B}" destId="{C8BE110A-5A9C-41E8-AC5B-3568F1C90F6C}" srcOrd="5" destOrd="0" presId="urn:microsoft.com/office/officeart/2005/8/layout/hierarchy3"/>
    <dgm:cxn modelId="{6BA38709-E67F-4030-AD30-322EF4930C7A}" type="presParOf" srcId="{B0324E2E-D4BF-475B-B93E-34CDF428AF7B}" destId="{3B2CB841-77CA-4BD4-BDDB-774FB4270EB4}" srcOrd="6" destOrd="0" presId="urn:microsoft.com/office/officeart/2005/8/layout/hierarchy3"/>
    <dgm:cxn modelId="{D34CCF46-5DDC-4FFB-8013-7B4923A44943}" type="presParOf" srcId="{B0324E2E-D4BF-475B-B93E-34CDF428AF7B}" destId="{84A6F496-4021-41F2-9E95-75F9442B5F9B}" srcOrd="7" destOrd="0" presId="urn:microsoft.com/office/officeart/2005/8/layout/hierarchy3"/>
    <dgm:cxn modelId="{606DFEA4-08F9-4682-A014-B9850D82B28A}" type="presParOf" srcId="{B0324E2E-D4BF-475B-B93E-34CDF428AF7B}" destId="{A0EBB980-1630-4118-B359-948A86FE84DD}" srcOrd="8" destOrd="0" presId="urn:microsoft.com/office/officeart/2005/8/layout/hierarchy3"/>
    <dgm:cxn modelId="{A2229E3D-A389-4049-B902-3C590A31F6F5}" type="presParOf" srcId="{B0324E2E-D4BF-475B-B93E-34CDF428AF7B}" destId="{CEB1C184-47DE-4F72-A2BF-44AB3343204D}" srcOrd="9"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3CB954-55D9-45B1-BA73-429F9DD5E2D1}">
      <dsp:nvSpPr>
        <dsp:cNvPr id="0" name=""/>
        <dsp:cNvSpPr/>
      </dsp:nvSpPr>
      <dsp:spPr>
        <a:xfrm>
          <a:off x="634154" y="4847"/>
          <a:ext cx="2267560" cy="1133780"/>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r>
            <a:rPr lang="pt-BR" sz="3100" kern="1200"/>
            <a:t>Countable</a:t>
          </a:r>
        </a:p>
      </dsp:txBody>
      <dsp:txXfrm>
        <a:off x="667361" y="38054"/>
        <a:ext cx="2201146" cy="1067366"/>
      </dsp:txXfrm>
    </dsp:sp>
    <dsp:sp modelId="{3B586919-D83C-4340-A7C9-AFDF9E7C0435}">
      <dsp:nvSpPr>
        <dsp:cNvPr id="0" name=""/>
        <dsp:cNvSpPr/>
      </dsp:nvSpPr>
      <dsp:spPr>
        <a:xfrm>
          <a:off x="860910" y="1138627"/>
          <a:ext cx="226756" cy="850335"/>
        </a:xfrm>
        <a:custGeom>
          <a:avLst/>
          <a:gdLst/>
          <a:ahLst/>
          <a:cxnLst/>
          <a:rect l="0" t="0" r="0" b="0"/>
          <a:pathLst>
            <a:path>
              <a:moveTo>
                <a:pt x="0" y="0"/>
              </a:moveTo>
              <a:lnTo>
                <a:pt x="0" y="850335"/>
              </a:lnTo>
              <a:lnTo>
                <a:pt x="226756" y="85033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134095A-D1AF-418D-8361-11DF1AF9C3B3}">
      <dsp:nvSpPr>
        <dsp:cNvPr id="0" name=""/>
        <dsp:cNvSpPr/>
      </dsp:nvSpPr>
      <dsp:spPr>
        <a:xfrm>
          <a:off x="1087666" y="1422072"/>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Can be counted</a:t>
          </a:r>
        </a:p>
        <a:p>
          <a:pPr marL="57150" lvl="1" indent="-57150" algn="l" defTabSz="400050">
            <a:lnSpc>
              <a:spcPct val="90000"/>
            </a:lnSpc>
            <a:spcBef>
              <a:spcPct val="0"/>
            </a:spcBef>
            <a:spcAft>
              <a:spcPct val="15000"/>
            </a:spcAft>
            <a:buChar char="•"/>
          </a:pPr>
          <a:r>
            <a:rPr lang="pt-BR" sz="900" kern="1200"/>
            <a:t>an apple, a bus, 1 cat etc</a:t>
          </a:r>
        </a:p>
      </dsp:txBody>
      <dsp:txXfrm>
        <a:off x="1120873" y="1455279"/>
        <a:ext cx="1747634" cy="1067366"/>
      </dsp:txXfrm>
    </dsp:sp>
    <dsp:sp modelId="{B1545D10-4F28-464D-A05B-907C50EB7A3A}">
      <dsp:nvSpPr>
        <dsp:cNvPr id="0" name=""/>
        <dsp:cNvSpPr/>
      </dsp:nvSpPr>
      <dsp:spPr>
        <a:xfrm>
          <a:off x="860910" y="1138627"/>
          <a:ext cx="226756" cy="2267560"/>
        </a:xfrm>
        <a:custGeom>
          <a:avLst/>
          <a:gdLst/>
          <a:ahLst/>
          <a:cxnLst/>
          <a:rect l="0" t="0" r="0" b="0"/>
          <a:pathLst>
            <a:path>
              <a:moveTo>
                <a:pt x="0" y="0"/>
              </a:moveTo>
              <a:lnTo>
                <a:pt x="0" y="2267560"/>
              </a:lnTo>
              <a:lnTo>
                <a:pt x="226756" y="226756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5FF56EE-9C0B-499C-8E61-B762039525E5}">
      <dsp:nvSpPr>
        <dsp:cNvPr id="0" name=""/>
        <dsp:cNvSpPr/>
      </dsp:nvSpPr>
      <dsp:spPr>
        <a:xfrm>
          <a:off x="1087666" y="2839297"/>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1225111"/>
              <a:satOff val="-5097"/>
              <a:lumOff val="1201"/>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Font typeface="Times New Roman" panose="02020603050405020304" pitchFamily="18" charset="0"/>
            <a:buNone/>
          </a:pPr>
          <a:r>
            <a:rPr lang="en-US" sz="1200" kern="1200"/>
            <a:t>Can take singular or plural verbs </a:t>
          </a:r>
          <a:endParaRPr lang="pt-BR" sz="1200" kern="1200"/>
        </a:p>
        <a:p>
          <a:pPr marL="57150" lvl="1" indent="-57150" algn="l" defTabSz="400050">
            <a:lnSpc>
              <a:spcPct val="90000"/>
            </a:lnSpc>
            <a:spcBef>
              <a:spcPct val="0"/>
            </a:spcBef>
            <a:spcAft>
              <a:spcPct val="15000"/>
            </a:spcAft>
            <a:buChar char="•"/>
          </a:pPr>
          <a:r>
            <a:rPr lang="en-US" sz="900" kern="1200"/>
            <a:t>e.g. There is a book on the table. </a:t>
          </a:r>
          <a:endParaRPr lang="pt-BR" sz="900" kern="1200"/>
        </a:p>
        <a:p>
          <a:pPr marL="57150" lvl="1" indent="-57150" algn="l" defTabSz="400050">
            <a:lnSpc>
              <a:spcPct val="90000"/>
            </a:lnSpc>
            <a:spcBef>
              <a:spcPct val="0"/>
            </a:spcBef>
            <a:spcAft>
              <a:spcPct val="15000"/>
            </a:spcAft>
            <a:buChar char="•"/>
          </a:pPr>
          <a:r>
            <a:rPr lang="en-US" sz="900" kern="1200"/>
            <a:t>Those trees are very big.</a:t>
          </a:r>
          <a:endParaRPr lang="pt-BR" sz="900" kern="1200"/>
        </a:p>
      </dsp:txBody>
      <dsp:txXfrm>
        <a:off x="1120873" y="2872504"/>
        <a:ext cx="1747634" cy="1067366"/>
      </dsp:txXfrm>
    </dsp:sp>
    <dsp:sp modelId="{0053BEDE-D9A2-4AD8-8C14-8F5B51417B08}">
      <dsp:nvSpPr>
        <dsp:cNvPr id="0" name=""/>
        <dsp:cNvSpPr/>
      </dsp:nvSpPr>
      <dsp:spPr>
        <a:xfrm>
          <a:off x="860910" y="1138627"/>
          <a:ext cx="226756" cy="3684785"/>
        </a:xfrm>
        <a:custGeom>
          <a:avLst/>
          <a:gdLst/>
          <a:ahLst/>
          <a:cxnLst/>
          <a:rect l="0" t="0" r="0" b="0"/>
          <a:pathLst>
            <a:path>
              <a:moveTo>
                <a:pt x="0" y="0"/>
              </a:moveTo>
              <a:lnTo>
                <a:pt x="0" y="3684785"/>
              </a:lnTo>
              <a:lnTo>
                <a:pt x="226756" y="368478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CD46625-0D48-41E1-8FFC-224E2794CD43}">
      <dsp:nvSpPr>
        <dsp:cNvPr id="0" name=""/>
        <dsp:cNvSpPr/>
      </dsp:nvSpPr>
      <dsp:spPr>
        <a:xfrm>
          <a:off x="1087666" y="4256522"/>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2450223"/>
              <a:satOff val="-10194"/>
              <a:lumOff val="2402"/>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Goes with a/an/the/my etc in the singular</a:t>
          </a:r>
        </a:p>
        <a:p>
          <a:pPr marL="57150" lvl="1" indent="-57150" algn="l" defTabSz="400050">
            <a:lnSpc>
              <a:spcPct val="90000"/>
            </a:lnSpc>
            <a:spcBef>
              <a:spcPct val="0"/>
            </a:spcBef>
            <a:spcAft>
              <a:spcPct val="15000"/>
            </a:spcAft>
            <a:buChar char="•"/>
          </a:pPr>
          <a:r>
            <a:rPr lang="pt-BR" sz="900" kern="1200"/>
            <a:t>She bought an ambrella.</a:t>
          </a:r>
        </a:p>
      </dsp:txBody>
      <dsp:txXfrm>
        <a:off x="1120873" y="4289729"/>
        <a:ext cx="1747634" cy="1067366"/>
      </dsp:txXfrm>
    </dsp:sp>
    <dsp:sp modelId="{C070CB05-27B1-4D0D-907F-90475431D172}">
      <dsp:nvSpPr>
        <dsp:cNvPr id="0" name=""/>
        <dsp:cNvSpPr/>
      </dsp:nvSpPr>
      <dsp:spPr>
        <a:xfrm>
          <a:off x="860910" y="1138627"/>
          <a:ext cx="226756" cy="5102010"/>
        </a:xfrm>
        <a:custGeom>
          <a:avLst/>
          <a:gdLst/>
          <a:ahLst/>
          <a:cxnLst/>
          <a:rect l="0" t="0" r="0" b="0"/>
          <a:pathLst>
            <a:path>
              <a:moveTo>
                <a:pt x="0" y="0"/>
              </a:moveTo>
              <a:lnTo>
                <a:pt x="0" y="5102010"/>
              </a:lnTo>
              <a:lnTo>
                <a:pt x="226756" y="510201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E4BE10-A0EF-48D0-AC5C-5B015787233B}">
      <dsp:nvSpPr>
        <dsp:cNvPr id="0" name=""/>
        <dsp:cNvSpPr/>
      </dsp:nvSpPr>
      <dsp:spPr>
        <a:xfrm>
          <a:off x="1087666" y="5673747"/>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3675334"/>
              <a:satOff val="-15291"/>
              <a:lumOff val="3603"/>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Can be used alone with some/any/many/few in the plural</a:t>
          </a:r>
        </a:p>
        <a:p>
          <a:pPr marL="57150" lvl="1" indent="-57150" algn="l" defTabSz="400050">
            <a:lnSpc>
              <a:spcPct val="90000"/>
            </a:lnSpc>
            <a:spcBef>
              <a:spcPct val="0"/>
            </a:spcBef>
            <a:spcAft>
              <a:spcPct val="15000"/>
            </a:spcAft>
            <a:buChar char="•"/>
          </a:pPr>
          <a:r>
            <a:rPr lang="pt-BR" sz="900" kern="1200"/>
            <a:t>They would love some carrots</a:t>
          </a:r>
        </a:p>
      </dsp:txBody>
      <dsp:txXfrm>
        <a:off x="1120873" y="5706954"/>
        <a:ext cx="1747634" cy="1067366"/>
      </dsp:txXfrm>
    </dsp:sp>
    <dsp:sp modelId="{A9585A9C-B468-4A64-8F1E-84BBB69A93D9}">
      <dsp:nvSpPr>
        <dsp:cNvPr id="0" name=""/>
        <dsp:cNvSpPr/>
      </dsp:nvSpPr>
      <dsp:spPr>
        <a:xfrm>
          <a:off x="3468605" y="4847"/>
          <a:ext cx="2267560" cy="1133780"/>
        </a:xfrm>
        <a:prstGeom prst="roundRect">
          <a:avLst>
            <a:gd name="adj" fmla="val 10000"/>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9055" tIns="39370" rIns="59055" bIns="39370" numCol="1" spcCol="1270" anchor="ctr" anchorCtr="0">
          <a:noAutofit/>
        </a:bodyPr>
        <a:lstStyle/>
        <a:p>
          <a:pPr marL="0" lvl="0" indent="0" algn="ctr" defTabSz="1377950">
            <a:lnSpc>
              <a:spcPct val="90000"/>
            </a:lnSpc>
            <a:spcBef>
              <a:spcPct val="0"/>
            </a:spcBef>
            <a:spcAft>
              <a:spcPct val="35000"/>
            </a:spcAft>
            <a:buNone/>
          </a:pPr>
          <a:r>
            <a:rPr lang="pt-BR" sz="3100" kern="1200"/>
            <a:t>Uncountable</a:t>
          </a:r>
        </a:p>
      </dsp:txBody>
      <dsp:txXfrm>
        <a:off x="3501812" y="38054"/>
        <a:ext cx="2201146" cy="1067366"/>
      </dsp:txXfrm>
    </dsp:sp>
    <dsp:sp modelId="{54303D90-6A8B-407E-AEA8-0FC1BB52201A}">
      <dsp:nvSpPr>
        <dsp:cNvPr id="0" name=""/>
        <dsp:cNvSpPr/>
      </dsp:nvSpPr>
      <dsp:spPr>
        <a:xfrm>
          <a:off x="3695361" y="1138627"/>
          <a:ext cx="226756" cy="850335"/>
        </a:xfrm>
        <a:custGeom>
          <a:avLst/>
          <a:gdLst/>
          <a:ahLst/>
          <a:cxnLst/>
          <a:rect l="0" t="0" r="0" b="0"/>
          <a:pathLst>
            <a:path>
              <a:moveTo>
                <a:pt x="0" y="0"/>
              </a:moveTo>
              <a:lnTo>
                <a:pt x="0" y="850335"/>
              </a:lnTo>
              <a:lnTo>
                <a:pt x="226756" y="85033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16EBD82-A7B0-40AB-90D1-89FC182A81F8}">
      <dsp:nvSpPr>
        <dsp:cNvPr id="0" name=""/>
        <dsp:cNvSpPr/>
      </dsp:nvSpPr>
      <dsp:spPr>
        <a:xfrm>
          <a:off x="3922117" y="1422072"/>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4900445"/>
              <a:satOff val="-20388"/>
              <a:lumOff val="4804"/>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Can not be counted</a:t>
          </a:r>
        </a:p>
        <a:p>
          <a:pPr marL="57150" lvl="1" indent="-57150" algn="l" defTabSz="400050">
            <a:lnSpc>
              <a:spcPct val="90000"/>
            </a:lnSpc>
            <a:spcBef>
              <a:spcPct val="0"/>
            </a:spcBef>
            <a:spcAft>
              <a:spcPct val="15000"/>
            </a:spcAft>
            <a:buChar char="•"/>
          </a:pPr>
          <a:r>
            <a:rPr lang="pt-BR" sz="900" kern="1200"/>
            <a:t>e.g. Sugar, rice, information, water, understanding, etc</a:t>
          </a:r>
        </a:p>
      </dsp:txBody>
      <dsp:txXfrm>
        <a:off x="3955324" y="1455279"/>
        <a:ext cx="1747634" cy="1067366"/>
      </dsp:txXfrm>
    </dsp:sp>
    <dsp:sp modelId="{1AF99E65-B543-46D0-9915-978656D69379}">
      <dsp:nvSpPr>
        <dsp:cNvPr id="0" name=""/>
        <dsp:cNvSpPr/>
      </dsp:nvSpPr>
      <dsp:spPr>
        <a:xfrm>
          <a:off x="3695361" y="1138627"/>
          <a:ext cx="226756" cy="2267560"/>
        </a:xfrm>
        <a:custGeom>
          <a:avLst/>
          <a:gdLst/>
          <a:ahLst/>
          <a:cxnLst/>
          <a:rect l="0" t="0" r="0" b="0"/>
          <a:pathLst>
            <a:path>
              <a:moveTo>
                <a:pt x="0" y="0"/>
              </a:moveTo>
              <a:lnTo>
                <a:pt x="0" y="2267560"/>
              </a:lnTo>
              <a:lnTo>
                <a:pt x="226756" y="226756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1B68AE2-FED3-4F24-A090-64E52A18E419}">
      <dsp:nvSpPr>
        <dsp:cNvPr id="0" name=""/>
        <dsp:cNvSpPr/>
      </dsp:nvSpPr>
      <dsp:spPr>
        <a:xfrm>
          <a:off x="3922117" y="2839297"/>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6125556"/>
              <a:satOff val="-25486"/>
              <a:lumOff val="6005"/>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Always take singular verbs</a:t>
          </a:r>
        </a:p>
        <a:p>
          <a:pPr marL="57150" lvl="1" indent="-57150" algn="l" defTabSz="400050">
            <a:lnSpc>
              <a:spcPct val="90000"/>
            </a:lnSpc>
            <a:spcBef>
              <a:spcPct val="0"/>
            </a:spcBef>
            <a:spcAft>
              <a:spcPct val="15000"/>
            </a:spcAft>
            <a:buChar char="•"/>
          </a:pPr>
          <a:r>
            <a:rPr lang="pt-BR" sz="900" kern="1200"/>
            <a:t>There is some water in that cup.</a:t>
          </a:r>
        </a:p>
      </dsp:txBody>
      <dsp:txXfrm>
        <a:off x="3955324" y="2872504"/>
        <a:ext cx="1747634" cy="1067366"/>
      </dsp:txXfrm>
    </dsp:sp>
    <dsp:sp modelId="{0058BAD9-FFD2-410F-AD03-E7E6B0313D8A}">
      <dsp:nvSpPr>
        <dsp:cNvPr id="0" name=""/>
        <dsp:cNvSpPr/>
      </dsp:nvSpPr>
      <dsp:spPr>
        <a:xfrm>
          <a:off x="3695361" y="1138627"/>
          <a:ext cx="226756" cy="3684785"/>
        </a:xfrm>
        <a:custGeom>
          <a:avLst/>
          <a:gdLst/>
          <a:ahLst/>
          <a:cxnLst/>
          <a:rect l="0" t="0" r="0" b="0"/>
          <a:pathLst>
            <a:path>
              <a:moveTo>
                <a:pt x="0" y="0"/>
              </a:moveTo>
              <a:lnTo>
                <a:pt x="0" y="3684785"/>
              </a:lnTo>
              <a:lnTo>
                <a:pt x="226756" y="368478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8BE110A-5A9C-41E8-AC5B-3568F1C90F6C}">
      <dsp:nvSpPr>
        <dsp:cNvPr id="0" name=""/>
        <dsp:cNvSpPr/>
      </dsp:nvSpPr>
      <dsp:spPr>
        <a:xfrm>
          <a:off x="3922117" y="4256522"/>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7350668"/>
              <a:satOff val="-30583"/>
              <a:lumOff val="7206"/>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Does not go with a/an/two, etc</a:t>
          </a:r>
        </a:p>
        <a:p>
          <a:pPr marL="57150" lvl="1" indent="-57150" algn="l" defTabSz="400050">
            <a:lnSpc>
              <a:spcPct val="90000"/>
            </a:lnSpc>
            <a:spcBef>
              <a:spcPct val="0"/>
            </a:spcBef>
            <a:spcAft>
              <a:spcPct val="15000"/>
            </a:spcAft>
            <a:buChar char="•"/>
          </a:pPr>
          <a:r>
            <a:rPr lang="pt-BR" sz="900" kern="1200"/>
            <a:t>Can you hear music?</a:t>
          </a:r>
        </a:p>
      </dsp:txBody>
      <dsp:txXfrm>
        <a:off x="3955324" y="4289729"/>
        <a:ext cx="1747634" cy="1067366"/>
      </dsp:txXfrm>
    </dsp:sp>
    <dsp:sp modelId="{3B2CB841-77CA-4BD4-BDDB-774FB4270EB4}">
      <dsp:nvSpPr>
        <dsp:cNvPr id="0" name=""/>
        <dsp:cNvSpPr/>
      </dsp:nvSpPr>
      <dsp:spPr>
        <a:xfrm>
          <a:off x="3695361" y="1138627"/>
          <a:ext cx="226756" cy="5102010"/>
        </a:xfrm>
        <a:custGeom>
          <a:avLst/>
          <a:gdLst/>
          <a:ahLst/>
          <a:cxnLst/>
          <a:rect l="0" t="0" r="0" b="0"/>
          <a:pathLst>
            <a:path>
              <a:moveTo>
                <a:pt x="0" y="0"/>
              </a:moveTo>
              <a:lnTo>
                <a:pt x="0" y="5102010"/>
              </a:lnTo>
              <a:lnTo>
                <a:pt x="226756" y="510201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4A6F496-4021-41F2-9E95-75F9442B5F9B}">
      <dsp:nvSpPr>
        <dsp:cNvPr id="0" name=""/>
        <dsp:cNvSpPr/>
      </dsp:nvSpPr>
      <dsp:spPr>
        <a:xfrm>
          <a:off x="3922117" y="5673747"/>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8575779"/>
              <a:satOff val="-35680"/>
              <a:lumOff val="8407"/>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Can be used alone or with some/any/much/little etc</a:t>
          </a:r>
        </a:p>
        <a:p>
          <a:pPr marL="57150" lvl="1" indent="-57150" algn="l" defTabSz="400050">
            <a:lnSpc>
              <a:spcPct val="90000"/>
            </a:lnSpc>
            <a:spcBef>
              <a:spcPct val="0"/>
            </a:spcBef>
            <a:spcAft>
              <a:spcPct val="15000"/>
            </a:spcAft>
            <a:buChar char="•"/>
          </a:pPr>
          <a:r>
            <a:rPr lang="pt-BR" sz="900" kern="1200"/>
            <a:t>There is little information about the weather.</a:t>
          </a:r>
        </a:p>
      </dsp:txBody>
      <dsp:txXfrm>
        <a:off x="3955324" y="5706954"/>
        <a:ext cx="1747634" cy="1067366"/>
      </dsp:txXfrm>
    </dsp:sp>
    <dsp:sp modelId="{A0EBB980-1630-4118-B359-948A86FE84DD}">
      <dsp:nvSpPr>
        <dsp:cNvPr id="0" name=""/>
        <dsp:cNvSpPr/>
      </dsp:nvSpPr>
      <dsp:spPr>
        <a:xfrm>
          <a:off x="3695361" y="1138627"/>
          <a:ext cx="226756" cy="6519235"/>
        </a:xfrm>
        <a:custGeom>
          <a:avLst/>
          <a:gdLst/>
          <a:ahLst/>
          <a:cxnLst/>
          <a:rect l="0" t="0" r="0" b="0"/>
          <a:pathLst>
            <a:path>
              <a:moveTo>
                <a:pt x="0" y="0"/>
              </a:moveTo>
              <a:lnTo>
                <a:pt x="0" y="6519235"/>
              </a:lnTo>
              <a:lnTo>
                <a:pt x="226756" y="651923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EB1C184-47DE-4F72-A2BF-44AB3343204D}">
      <dsp:nvSpPr>
        <dsp:cNvPr id="0" name=""/>
        <dsp:cNvSpPr/>
      </dsp:nvSpPr>
      <dsp:spPr>
        <a:xfrm>
          <a:off x="3922117" y="7090972"/>
          <a:ext cx="1814048" cy="113378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9800891"/>
              <a:satOff val="-40777"/>
              <a:lumOff val="9608"/>
              <a:alphaOff val="0"/>
            </a:schemeClr>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t" anchorCtr="0">
          <a:noAutofit/>
        </a:bodyPr>
        <a:lstStyle/>
        <a:p>
          <a:pPr marL="0" lvl="0" indent="0" algn="l" defTabSz="533400">
            <a:lnSpc>
              <a:spcPct val="90000"/>
            </a:lnSpc>
            <a:spcBef>
              <a:spcPct val="0"/>
            </a:spcBef>
            <a:spcAft>
              <a:spcPct val="35000"/>
            </a:spcAft>
            <a:buNone/>
          </a:pPr>
          <a:r>
            <a:rPr lang="pt-BR" sz="1200" kern="1200"/>
            <a:t>Can use a/an, one/two with coffee, tea... when we talk about a cup/ glass. bottle</a:t>
          </a:r>
        </a:p>
        <a:p>
          <a:pPr marL="57150" lvl="1" indent="-57150" algn="l" defTabSz="400050">
            <a:lnSpc>
              <a:spcPct val="90000"/>
            </a:lnSpc>
            <a:spcBef>
              <a:spcPct val="0"/>
            </a:spcBef>
            <a:spcAft>
              <a:spcPct val="15000"/>
            </a:spcAft>
            <a:buChar char="•"/>
          </a:pPr>
          <a:r>
            <a:rPr lang="pt-BR" sz="900" kern="1200"/>
            <a:t>Can I have two coffees, please (two cups os coffee)</a:t>
          </a:r>
        </a:p>
      </dsp:txBody>
      <dsp:txXfrm>
        <a:off x="3955324" y="7124179"/>
        <a:ext cx="1747634" cy="10673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165</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Schneider Grillo</dc:creator>
  <cp:keywords/>
  <dc:description/>
  <cp:lastModifiedBy>JN Desenvolvimento</cp:lastModifiedBy>
  <cp:revision>6</cp:revision>
  <dcterms:created xsi:type="dcterms:W3CDTF">2019-02-04T07:42:00Z</dcterms:created>
  <dcterms:modified xsi:type="dcterms:W3CDTF">2019-02-04T08:44:00Z</dcterms:modified>
</cp:coreProperties>
</file>